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46" w:rsidRPr="003B063E" w:rsidRDefault="00764F46" w:rsidP="00764F46">
      <w:pPr>
        <w:pStyle w:val="Standard"/>
        <w:shd w:val="clear" w:color="auto" w:fill="FFFFFF"/>
        <w:suppressAutoHyphens w:val="0"/>
        <w:spacing w:line="309" w:lineRule="atLeast"/>
        <w:jc w:val="center"/>
        <w:outlineLvl w:val="1"/>
        <w:rPr>
          <w:b/>
          <w:spacing w:val="12"/>
          <w:sz w:val="32"/>
          <w:szCs w:val="32"/>
          <w:u w:val="single"/>
          <w:lang w:val="uk-UA" w:eastAsia="ru-RU"/>
        </w:rPr>
      </w:pPr>
      <w:r w:rsidRPr="003B063E">
        <w:rPr>
          <w:b/>
          <w:spacing w:val="12"/>
          <w:sz w:val="32"/>
          <w:szCs w:val="32"/>
          <w:u w:val="single"/>
          <w:lang w:val="uk-UA" w:eastAsia="ru-RU"/>
        </w:rPr>
        <w:t>До уваги суб’єктів господарювання!</w:t>
      </w:r>
    </w:p>
    <w:p w:rsidR="00764F46" w:rsidRDefault="00764F46" w:rsidP="00764F46">
      <w:pPr>
        <w:pStyle w:val="Standard"/>
        <w:tabs>
          <w:tab w:val="left" w:pos="2040"/>
        </w:tabs>
        <w:rPr>
          <w:sz w:val="28"/>
          <w:szCs w:val="28"/>
          <w:lang w:val="uk-UA"/>
        </w:rPr>
      </w:pPr>
    </w:p>
    <w:p w:rsidR="00764F46" w:rsidRDefault="00764F46" w:rsidP="00764F46">
      <w:pPr>
        <w:pStyle w:val="Standard"/>
        <w:ind w:firstLine="709"/>
        <w:jc w:val="both"/>
        <w:rPr>
          <w:color w:val="000000"/>
          <w:sz w:val="28"/>
          <w:szCs w:val="28"/>
          <w:lang w:val="uk-UA"/>
        </w:rPr>
      </w:pPr>
      <w:bookmarkStart w:id="0" w:name="_Hlk499030266"/>
      <w:r w:rsidRPr="003B063E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063E">
        <w:rPr>
          <w:sz w:val="28"/>
          <w:szCs w:val="28"/>
          <w:lang w:val="uk-UA"/>
        </w:rPr>
        <w:t>Держпродспоживслужби</w:t>
      </w:r>
      <w:proofErr w:type="spellEnd"/>
      <w:r w:rsidRPr="003B0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Pr="003B063E">
        <w:rPr>
          <w:sz w:val="28"/>
          <w:szCs w:val="28"/>
          <w:lang w:val="uk-UA"/>
        </w:rPr>
        <w:t xml:space="preserve">в Херсонській області інформує, відповідно до п. 16 Правил роздрібної торгівлі непродовольчими товарами, затвердженими наказом </w:t>
      </w:r>
      <w:r>
        <w:rPr>
          <w:sz w:val="28"/>
          <w:szCs w:val="28"/>
          <w:lang w:val="uk-UA"/>
        </w:rPr>
        <w:t xml:space="preserve">Міністерства економіки України </w:t>
      </w:r>
      <w:r w:rsidRPr="003B063E">
        <w:rPr>
          <w:sz w:val="28"/>
          <w:szCs w:val="28"/>
          <w:lang w:val="uk-UA"/>
        </w:rPr>
        <w:t xml:space="preserve"> від 19.04.2007 № 104: «</w:t>
      </w:r>
      <w:r w:rsidRPr="003B063E">
        <w:rPr>
          <w:color w:val="000000"/>
          <w:sz w:val="28"/>
          <w:szCs w:val="28"/>
          <w:lang w:val="uk-UA"/>
        </w:rPr>
        <w:t>Під час продажу непродовольчих товарів вітчизня</w:t>
      </w:r>
      <w:r>
        <w:rPr>
          <w:color w:val="000000"/>
          <w:sz w:val="28"/>
          <w:szCs w:val="28"/>
          <w:lang w:val="uk-UA"/>
        </w:rPr>
        <w:t xml:space="preserve">ного </w:t>
      </w:r>
      <w:r w:rsidRPr="003B063E">
        <w:rPr>
          <w:color w:val="000000"/>
          <w:sz w:val="28"/>
          <w:szCs w:val="28"/>
          <w:lang w:val="uk-UA"/>
        </w:rPr>
        <w:t xml:space="preserve">та іноземного виробництва працівники суб’єкта господарювання зобов’язані надати споживачам необхідну, доступну, достовірну та своєчасну інформацію </w:t>
      </w:r>
      <w:r w:rsidR="001A367C">
        <w:rPr>
          <w:color w:val="000000"/>
          <w:sz w:val="28"/>
          <w:szCs w:val="28"/>
          <w:lang w:val="uk-UA"/>
        </w:rPr>
        <w:t xml:space="preserve">              </w:t>
      </w:r>
      <w:r w:rsidRPr="003B063E">
        <w:rPr>
          <w:color w:val="000000"/>
          <w:sz w:val="28"/>
          <w:szCs w:val="28"/>
          <w:lang w:val="uk-UA"/>
        </w:rPr>
        <w:t>в супровідній документації, що додається до продукції,</w:t>
      </w:r>
      <w:r>
        <w:rPr>
          <w:color w:val="000000"/>
          <w:sz w:val="28"/>
          <w:szCs w:val="28"/>
          <w:lang w:val="uk-UA"/>
        </w:rPr>
        <w:t xml:space="preserve"> </w:t>
      </w:r>
      <w:r w:rsidR="001A367C">
        <w:rPr>
          <w:color w:val="000000"/>
          <w:sz w:val="28"/>
          <w:szCs w:val="28"/>
          <w:lang w:val="uk-UA"/>
        </w:rPr>
        <w:t xml:space="preserve">                </w:t>
      </w:r>
      <w:r w:rsidRPr="003B063E">
        <w:rPr>
          <w:color w:val="000000"/>
          <w:sz w:val="28"/>
          <w:szCs w:val="28"/>
          <w:lang w:val="uk-UA"/>
        </w:rPr>
        <w:t xml:space="preserve">на етикетці, а також у маркуванні чи іншим способом </w:t>
      </w:r>
      <w:r w:rsidR="001A367C">
        <w:rPr>
          <w:color w:val="000000"/>
          <w:sz w:val="28"/>
          <w:szCs w:val="28"/>
          <w:lang w:val="uk-UA"/>
        </w:rPr>
        <w:t xml:space="preserve">                 </w:t>
      </w:r>
      <w:r>
        <w:rPr>
          <w:color w:val="000000"/>
          <w:sz w:val="28"/>
          <w:szCs w:val="28"/>
          <w:lang w:val="uk-UA"/>
        </w:rPr>
        <w:t xml:space="preserve"> </w:t>
      </w:r>
      <w:r w:rsidRPr="003B063E">
        <w:rPr>
          <w:color w:val="000000"/>
          <w:sz w:val="28"/>
          <w:szCs w:val="28"/>
          <w:lang w:val="uk-UA"/>
        </w:rPr>
        <w:t>(у доступній наочній формі)».</w:t>
      </w:r>
    </w:p>
    <w:p w:rsidR="00764F46" w:rsidRPr="003B063E" w:rsidRDefault="00764F46" w:rsidP="00764F46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764F46" w:rsidRDefault="00764F46" w:rsidP="00764F46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  <w:r w:rsidRPr="003B063E">
        <w:rPr>
          <w:sz w:val="28"/>
          <w:szCs w:val="28"/>
          <w:lang w:val="uk-UA"/>
        </w:rPr>
        <w:t>Вимоги чинного законодавства та практичні рекомендації і</w:t>
      </w:r>
      <w:r>
        <w:rPr>
          <w:sz w:val="28"/>
          <w:szCs w:val="28"/>
          <w:lang w:val="uk-UA"/>
        </w:rPr>
        <w:t>з зазначеного пи</w:t>
      </w:r>
      <w:r w:rsidR="005874E1">
        <w:rPr>
          <w:sz w:val="28"/>
          <w:szCs w:val="28"/>
          <w:lang w:val="uk-UA"/>
        </w:rPr>
        <w:t>тання наведені</w:t>
      </w:r>
      <w:r w:rsidRPr="003B063E">
        <w:rPr>
          <w:sz w:val="28"/>
          <w:szCs w:val="28"/>
          <w:lang w:val="uk-UA"/>
        </w:rPr>
        <w:t xml:space="preserve"> у Додатку 1.</w:t>
      </w:r>
    </w:p>
    <w:p w:rsidR="00764F46" w:rsidRPr="003B063E" w:rsidRDefault="00764F46" w:rsidP="00764F46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</w:p>
    <w:p w:rsidR="00B01B6A" w:rsidRDefault="00764F46" w:rsidP="000E131E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AC5D5E">
        <w:rPr>
          <w:b/>
          <w:i/>
          <w:sz w:val="28"/>
          <w:szCs w:val="28"/>
          <w:u w:val="single"/>
          <w:lang w:val="uk-UA"/>
        </w:rPr>
        <w:t>Для довідок:</w:t>
      </w:r>
      <w:r w:rsidR="00E87E11">
        <w:rPr>
          <w:b/>
          <w:i/>
          <w:sz w:val="28"/>
          <w:szCs w:val="28"/>
          <w:u w:val="single"/>
        </w:rPr>
        <w:t xml:space="preserve"> Головне </w:t>
      </w:r>
      <w:proofErr w:type="spellStart"/>
      <w:r w:rsidR="00E87E11">
        <w:rPr>
          <w:b/>
          <w:i/>
          <w:sz w:val="28"/>
          <w:szCs w:val="28"/>
          <w:u w:val="single"/>
        </w:rPr>
        <w:t>управління</w:t>
      </w:r>
      <w:proofErr w:type="spellEnd"/>
      <w:r w:rsidR="00E87E11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Держпродспоживслужби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 xml:space="preserve">в </w:t>
      </w:r>
      <w:proofErr w:type="spellStart"/>
      <w:r w:rsidRPr="00AC5D5E">
        <w:rPr>
          <w:b/>
          <w:i/>
          <w:sz w:val="28"/>
          <w:szCs w:val="28"/>
          <w:u w:val="single"/>
        </w:rPr>
        <w:t>Херсонській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області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,  </w:t>
      </w:r>
      <w:r w:rsidR="00E87E11">
        <w:rPr>
          <w:b/>
          <w:i/>
          <w:sz w:val="28"/>
          <w:szCs w:val="28"/>
          <w:u w:val="single"/>
          <w:lang w:val="uk-UA"/>
        </w:rPr>
        <w:t xml:space="preserve">                  </w:t>
      </w:r>
      <w:r w:rsidRPr="00AC5D5E">
        <w:rPr>
          <w:b/>
          <w:i/>
          <w:sz w:val="28"/>
          <w:szCs w:val="28"/>
          <w:u w:val="single"/>
        </w:rPr>
        <w:t xml:space="preserve">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>.</w:t>
      </w:r>
      <w:r w:rsidR="00E87E11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Пе</w:t>
      </w:r>
      <w:r w:rsidR="00E87E11">
        <w:rPr>
          <w:b/>
          <w:i/>
          <w:sz w:val="28"/>
          <w:szCs w:val="28"/>
          <w:u w:val="single"/>
        </w:rPr>
        <w:t>рекопська</w:t>
      </w:r>
      <w:proofErr w:type="spellEnd"/>
      <w:r w:rsidR="00E87E11">
        <w:rPr>
          <w:b/>
          <w:i/>
          <w:sz w:val="28"/>
          <w:szCs w:val="28"/>
          <w:u w:val="single"/>
        </w:rPr>
        <w:t>, буд. 17, тел. (0552)32-17-36, (0552)</w:t>
      </w:r>
      <w:r w:rsidRPr="00AC5D5E">
        <w:rPr>
          <w:b/>
          <w:i/>
          <w:sz w:val="28"/>
          <w:szCs w:val="28"/>
          <w:u w:val="single"/>
        </w:rPr>
        <w:t>26-26-43</w:t>
      </w:r>
      <w:r w:rsidRPr="00AC5D5E">
        <w:rPr>
          <w:b/>
          <w:i/>
          <w:sz w:val="28"/>
          <w:szCs w:val="28"/>
          <w:u w:val="single"/>
          <w:lang w:val="uk-UA"/>
        </w:rPr>
        <w:t>;</w:t>
      </w:r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rStyle w:val="a6"/>
          <w:b/>
          <w:bCs/>
          <w:sz w:val="28"/>
          <w:szCs w:val="28"/>
          <w:u w:val="single"/>
          <w:lang w:val="uk-UA"/>
        </w:rPr>
        <w:t xml:space="preserve">Управління захисту </w:t>
      </w:r>
      <w:proofErr w:type="gramStart"/>
      <w:r w:rsidRPr="00AC5D5E">
        <w:rPr>
          <w:rStyle w:val="a6"/>
          <w:b/>
          <w:bCs/>
          <w:sz w:val="28"/>
          <w:szCs w:val="28"/>
          <w:u w:val="single"/>
          <w:lang w:val="uk-UA"/>
        </w:rPr>
        <w:t>споживачів</w:t>
      </w:r>
      <w:r w:rsidRPr="00AC5D5E">
        <w:rPr>
          <w:b/>
          <w:i/>
          <w:sz w:val="28"/>
          <w:szCs w:val="28"/>
          <w:u w:val="single"/>
        </w:rPr>
        <w:t>: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="000E131E">
        <w:rPr>
          <w:b/>
          <w:i/>
          <w:sz w:val="28"/>
          <w:szCs w:val="28"/>
          <w:u w:val="single"/>
          <w:lang w:val="uk-UA"/>
        </w:rPr>
        <w:t xml:space="preserve">  </w:t>
      </w:r>
      <w:proofErr w:type="gramEnd"/>
      <w:r w:rsidR="000E131E">
        <w:rPr>
          <w:b/>
          <w:i/>
          <w:sz w:val="28"/>
          <w:szCs w:val="28"/>
          <w:u w:val="single"/>
          <w:lang w:val="uk-UA"/>
        </w:rPr>
        <w:t xml:space="preserve">                        </w:t>
      </w:r>
      <w:r w:rsidRPr="00AC5D5E">
        <w:rPr>
          <w:b/>
          <w:i/>
          <w:sz w:val="28"/>
          <w:szCs w:val="28"/>
          <w:u w:val="single"/>
        </w:rPr>
        <w:t xml:space="preserve">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. </w:t>
      </w:r>
      <w:proofErr w:type="spellStart"/>
      <w:r w:rsidRPr="00AC5D5E">
        <w:rPr>
          <w:b/>
          <w:i/>
          <w:sz w:val="28"/>
          <w:szCs w:val="28"/>
          <w:u w:val="single"/>
        </w:rPr>
        <w:t>Старообрядницька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AC5D5E">
        <w:rPr>
          <w:b/>
          <w:i/>
          <w:sz w:val="28"/>
          <w:szCs w:val="28"/>
          <w:u w:val="single"/>
        </w:rPr>
        <w:t>Комсомольська</w:t>
      </w:r>
      <w:proofErr w:type="spellEnd"/>
      <w:r w:rsidRPr="00AC5D5E">
        <w:rPr>
          <w:b/>
          <w:i/>
          <w:sz w:val="28"/>
          <w:szCs w:val="28"/>
          <w:u w:val="single"/>
        </w:rPr>
        <w:t>), 34,</w:t>
      </w:r>
    </w:p>
    <w:p w:rsidR="00764F46" w:rsidRPr="00AC5D5E" w:rsidRDefault="00764F46" w:rsidP="000E131E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  <w:u w:val="single"/>
        </w:rPr>
      </w:pPr>
      <w:r w:rsidRPr="00AC5D5E">
        <w:rPr>
          <w:b/>
          <w:i/>
          <w:sz w:val="28"/>
          <w:szCs w:val="28"/>
          <w:u w:val="single"/>
        </w:rPr>
        <w:t>тел.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>(0552)26-36-06</w:t>
      </w:r>
      <w:r w:rsidRPr="00AC5D5E">
        <w:rPr>
          <w:b/>
          <w:i/>
          <w:sz w:val="28"/>
          <w:szCs w:val="28"/>
          <w:u w:val="single"/>
          <w:lang w:val="uk-UA"/>
        </w:rPr>
        <w:t>,</w:t>
      </w:r>
      <w:r w:rsidRPr="00AC5D5E">
        <w:rPr>
          <w:b/>
          <w:i/>
          <w:sz w:val="28"/>
          <w:szCs w:val="28"/>
          <w:u w:val="single"/>
        </w:rPr>
        <w:t xml:space="preserve"> 0913319890.</w:t>
      </w:r>
    </w:p>
    <w:p w:rsidR="00764F46" w:rsidRPr="003B063E" w:rsidRDefault="00764F46" w:rsidP="000E131E">
      <w:pPr>
        <w:pStyle w:val="a7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u w:val="single"/>
          <w:lang w:val="uk-UA"/>
        </w:rPr>
      </w:pPr>
    </w:p>
    <w:p w:rsidR="00764F46" w:rsidRPr="003B063E" w:rsidRDefault="00764F46" w:rsidP="00764F46">
      <w:pPr>
        <w:pStyle w:val="a7"/>
        <w:shd w:val="clear" w:color="auto" w:fill="FFFFFF"/>
        <w:spacing w:before="0" w:after="0"/>
        <w:ind w:firstLine="709"/>
        <w:jc w:val="both"/>
      </w:pPr>
      <w:proofErr w:type="spellStart"/>
      <w:r w:rsidRPr="003B063E">
        <w:rPr>
          <w:sz w:val="28"/>
          <w:szCs w:val="28"/>
        </w:rPr>
        <w:t>Дякуємо</w:t>
      </w:r>
      <w:proofErr w:type="spellEnd"/>
      <w:r w:rsidRPr="003B063E">
        <w:rPr>
          <w:sz w:val="28"/>
          <w:szCs w:val="28"/>
        </w:rPr>
        <w:t xml:space="preserve"> за </w:t>
      </w:r>
      <w:proofErr w:type="spellStart"/>
      <w:r w:rsidRPr="003B063E">
        <w:rPr>
          <w:sz w:val="28"/>
          <w:szCs w:val="28"/>
        </w:rPr>
        <w:t>порозуміння</w:t>
      </w:r>
      <w:proofErr w:type="spellEnd"/>
      <w:r w:rsidRPr="003B063E">
        <w:rPr>
          <w:sz w:val="28"/>
          <w:szCs w:val="28"/>
        </w:rPr>
        <w:t xml:space="preserve"> та </w:t>
      </w:r>
      <w:proofErr w:type="spellStart"/>
      <w:r w:rsidRPr="003B063E">
        <w:rPr>
          <w:sz w:val="28"/>
          <w:szCs w:val="28"/>
        </w:rPr>
        <w:t>співпрацю</w:t>
      </w:r>
      <w:proofErr w:type="spellEnd"/>
      <w:r w:rsidRPr="003B063E">
        <w:rPr>
          <w:sz w:val="28"/>
          <w:szCs w:val="28"/>
        </w:rPr>
        <w:t>.</w:t>
      </w:r>
      <w:bookmarkEnd w:id="0"/>
    </w:p>
    <w:p w:rsidR="00E9544D" w:rsidRDefault="00764F46" w:rsidP="00764F46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</w:t>
      </w:r>
      <w:r w:rsidR="00152A55">
        <w:rPr>
          <w:lang w:val="uk-UA"/>
        </w:rPr>
        <w:t xml:space="preserve">                                                       </w:t>
      </w:r>
      <w:r w:rsidR="00456FDC">
        <w:rPr>
          <w:lang w:val="uk-UA"/>
        </w:rPr>
        <w:t xml:space="preserve">                              </w:t>
      </w:r>
    </w:p>
    <w:p w:rsidR="00E9544D" w:rsidRDefault="00E9544D" w:rsidP="00E9544D">
      <w:pPr>
        <w:ind w:firstLine="709"/>
        <w:jc w:val="both"/>
        <w:rPr>
          <w:lang w:val="uk-UA"/>
        </w:rPr>
      </w:pPr>
    </w:p>
    <w:p w:rsidR="00764F46" w:rsidRDefault="00764F46" w:rsidP="00E9544D">
      <w:pPr>
        <w:ind w:firstLine="709"/>
        <w:jc w:val="both"/>
      </w:pPr>
    </w:p>
    <w:p w:rsidR="00B0406F" w:rsidRDefault="00B0406F" w:rsidP="00764F46">
      <w:pPr>
        <w:ind w:firstLine="709"/>
        <w:jc w:val="right"/>
      </w:pPr>
    </w:p>
    <w:p w:rsidR="00B0406F" w:rsidRDefault="00B0406F" w:rsidP="00764F46">
      <w:pPr>
        <w:ind w:firstLine="709"/>
        <w:jc w:val="right"/>
      </w:pPr>
    </w:p>
    <w:p w:rsidR="000E131E" w:rsidRDefault="000E131E" w:rsidP="00764F46">
      <w:pPr>
        <w:ind w:firstLine="709"/>
        <w:jc w:val="right"/>
        <w:rPr>
          <w:sz w:val="28"/>
          <w:szCs w:val="28"/>
          <w:lang w:val="uk-UA"/>
        </w:rPr>
      </w:pPr>
    </w:p>
    <w:p w:rsidR="000E131E" w:rsidRDefault="000E131E" w:rsidP="00764F46">
      <w:pPr>
        <w:ind w:firstLine="709"/>
        <w:jc w:val="right"/>
        <w:rPr>
          <w:sz w:val="28"/>
          <w:szCs w:val="28"/>
          <w:lang w:val="uk-UA"/>
        </w:rPr>
      </w:pPr>
    </w:p>
    <w:p w:rsidR="005F76AE" w:rsidRDefault="004D4F13" w:rsidP="00764F46">
      <w:pPr>
        <w:ind w:firstLine="709"/>
        <w:jc w:val="right"/>
        <w:rPr>
          <w:sz w:val="28"/>
          <w:szCs w:val="28"/>
          <w:lang w:val="uk-UA"/>
        </w:rPr>
      </w:pPr>
      <w:proofErr w:type="spellStart"/>
      <w:r w:rsidRPr="00044341">
        <w:rPr>
          <w:sz w:val="28"/>
          <w:szCs w:val="28"/>
        </w:rPr>
        <w:lastRenderedPageBreak/>
        <w:t>Додаток</w:t>
      </w:r>
      <w:proofErr w:type="spellEnd"/>
      <w:r w:rsidRPr="00044341">
        <w:rPr>
          <w:sz w:val="28"/>
          <w:szCs w:val="28"/>
        </w:rPr>
        <w:t xml:space="preserve"> 1</w:t>
      </w:r>
    </w:p>
    <w:p w:rsidR="00044341" w:rsidRPr="00044341" w:rsidRDefault="00044341" w:rsidP="00764F46">
      <w:pPr>
        <w:ind w:firstLine="709"/>
        <w:jc w:val="right"/>
        <w:rPr>
          <w:sz w:val="32"/>
          <w:szCs w:val="32"/>
          <w:lang w:val="uk-UA"/>
        </w:rPr>
      </w:pPr>
    </w:p>
    <w:p w:rsidR="004D4F13" w:rsidRPr="005544E0" w:rsidRDefault="001649B2" w:rsidP="008263BB">
      <w:pPr>
        <w:ind w:firstLine="709"/>
        <w:jc w:val="center"/>
        <w:rPr>
          <w:b/>
          <w:sz w:val="28"/>
          <w:szCs w:val="28"/>
          <w:u w:val="single"/>
          <w:lang w:val="uk-UA"/>
        </w:rPr>
      </w:pPr>
      <w:r w:rsidRPr="005544E0">
        <w:rPr>
          <w:b/>
          <w:sz w:val="28"/>
          <w:szCs w:val="28"/>
          <w:u w:val="single"/>
          <w:lang w:val="uk-UA"/>
        </w:rPr>
        <w:t>Вимоги законодавства щодо марку</w:t>
      </w:r>
      <w:r w:rsidR="00456FDC" w:rsidRPr="005544E0">
        <w:rPr>
          <w:b/>
          <w:sz w:val="28"/>
          <w:szCs w:val="28"/>
          <w:u w:val="single"/>
          <w:lang w:val="uk-UA"/>
        </w:rPr>
        <w:t>в</w:t>
      </w:r>
      <w:r w:rsidRPr="005544E0">
        <w:rPr>
          <w:b/>
          <w:sz w:val="28"/>
          <w:szCs w:val="28"/>
          <w:u w:val="single"/>
          <w:lang w:val="uk-UA"/>
        </w:rPr>
        <w:t xml:space="preserve">ання </w:t>
      </w:r>
      <w:r w:rsidR="00E9544D" w:rsidRPr="005544E0">
        <w:rPr>
          <w:b/>
          <w:sz w:val="28"/>
          <w:szCs w:val="28"/>
          <w:u w:val="single"/>
          <w:lang w:val="uk-UA"/>
        </w:rPr>
        <w:t>текстильних виробів</w:t>
      </w:r>
      <w:r w:rsidR="004D4F13" w:rsidRPr="005544E0">
        <w:rPr>
          <w:b/>
          <w:sz w:val="28"/>
          <w:szCs w:val="28"/>
          <w:u w:val="single"/>
        </w:rPr>
        <w:t>:</w:t>
      </w:r>
    </w:p>
    <w:p w:rsidR="00044341" w:rsidRPr="00044341" w:rsidRDefault="00044341" w:rsidP="008263BB">
      <w:pPr>
        <w:ind w:firstLine="709"/>
        <w:jc w:val="center"/>
        <w:rPr>
          <w:b/>
          <w:sz w:val="28"/>
          <w:szCs w:val="28"/>
          <w:u w:val="single"/>
          <w:lang w:val="uk-UA"/>
        </w:rPr>
      </w:pPr>
    </w:p>
    <w:p w:rsidR="00E9544D" w:rsidRPr="005544E0" w:rsidRDefault="00BB2852" w:rsidP="00770AD8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proofErr w:type="spellStart"/>
      <w:r w:rsidRPr="005544E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A687A" w:rsidRPr="005544E0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End"/>
      <w:r w:rsidR="008A687A" w:rsidRPr="005544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73D5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9, 10</w:t>
      </w:r>
      <w:r w:rsidR="00796815" w:rsidRPr="005544E0">
        <w:rPr>
          <w:rFonts w:ascii="Times New Roman" w:hAnsi="Times New Roman" w:cs="Times New Roman"/>
          <w:sz w:val="28"/>
          <w:szCs w:val="28"/>
          <w:lang w:val="uk-UA"/>
        </w:rPr>
        <w:t>, 11</w:t>
      </w:r>
      <w:r w:rsidR="000473D5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Технічного</w:t>
      </w:r>
      <w:r w:rsidR="00770AD8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</w:t>
      </w:r>
      <w:r w:rsidR="000473D5" w:rsidRPr="005544E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70AD8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назв текстильних волокон і відповідного етикетування та маркування вмісту складників сировинного складу текстильних виробів</w:t>
      </w:r>
      <w:r w:rsidR="001649B2" w:rsidRPr="005544E0">
        <w:rPr>
          <w:rFonts w:ascii="Times New Roman" w:hAnsi="Times New Roman" w:cs="Times New Roman"/>
          <w:sz w:val="28"/>
          <w:szCs w:val="28"/>
          <w:lang w:val="uk-UA"/>
        </w:rPr>
        <w:t>, затвердженого</w:t>
      </w:r>
      <w:r w:rsidR="00770AD8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Наказ</w:t>
      </w:r>
      <w:r w:rsidR="00BD5639">
        <w:rPr>
          <w:rFonts w:ascii="Times New Roman" w:hAnsi="Times New Roman" w:cs="Times New Roman"/>
          <w:sz w:val="28"/>
          <w:szCs w:val="28"/>
          <w:lang w:val="uk-UA"/>
        </w:rPr>
        <w:t>ом</w:t>
      </w:r>
      <w:bookmarkStart w:id="1" w:name="_GoBack"/>
      <w:bookmarkEnd w:id="1"/>
      <w:r w:rsidR="00770AD8" w:rsidRPr="005544E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розвитку економіки, торгівлі та сільського господарства України 28 липня 2020 року № 1408</w:t>
      </w:r>
      <w:r w:rsidR="008A687A" w:rsidRPr="005544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56FDC" w:rsidRPr="005544E0">
        <w:rPr>
          <w:sz w:val="28"/>
          <w:szCs w:val="28"/>
          <w:lang w:val="uk-UA"/>
        </w:rPr>
        <w:t xml:space="preserve"> </w:t>
      </w:r>
      <w:r w:rsidR="000473D5" w:rsidRPr="005544E0">
        <w:rPr>
          <w:rFonts w:ascii="Times New Roman" w:hAnsi="Times New Roman" w:cs="Times New Roman"/>
          <w:sz w:val="28"/>
          <w:szCs w:val="28"/>
          <w:lang w:val="uk-UA"/>
        </w:rPr>
        <w:t>текстильні вироби при наданні на ринку повинні мати етикетки або маркування з умістом складників сировинного складу текстильного виробу, під час введення в обіг текстильного виробу виробник повинен забезпечити наявність етикетки або маркування та достовірність інформації, що міститься в них. Якщо виробник не є резидентом України, імпортер повинен забезпечити наявність етикетки або маркування та достовірність інформації, що міститься в них.</w:t>
      </w:r>
      <w:r w:rsidR="00796815" w:rsidRPr="005544E0">
        <w:rPr>
          <w:sz w:val="28"/>
          <w:szCs w:val="28"/>
        </w:rPr>
        <w:t xml:space="preserve"> </w:t>
      </w:r>
      <w:r w:rsidR="00796815" w:rsidRPr="005544E0">
        <w:rPr>
          <w:rFonts w:ascii="Times New Roman" w:hAnsi="Times New Roman" w:cs="Times New Roman"/>
          <w:sz w:val="28"/>
          <w:szCs w:val="28"/>
          <w:lang w:val="uk-UA"/>
        </w:rPr>
        <w:t>Інформація на етикетуванні або маркуванні зазначається державною мовою.</w:t>
      </w:r>
    </w:p>
    <w:p w:rsidR="004D4F13" w:rsidRPr="00E53884" w:rsidRDefault="006E559B" w:rsidP="00E53884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3E3AC0D3">
            <wp:extent cx="2714625" cy="2390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2" w:name="o44"/>
      <w:bookmarkEnd w:id="2"/>
    </w:p>
    <w:sectPr w:rsidR="004D4F13" w:rsidRPr="00E53884" w:rsidSect="00B0406F">
      <w:pgSz w:w="8391" w:h="11907" w:code="11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5254A"/>
    <w:multiLevelType w:val="multilevel"/>
    <w:tmpl w:val="6F5C915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764053E7"/>
    <w:multiLevelType w:val="hybridMultilevel"/>
    <w:tmpl w:val="0A4C77B2"/>
    <w:lvl w:ilvl="0" w:tplc="84E6E0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F7DA1"/>
    <w:multiLevelType w:val="hybridMultilevel"/>
    <w:tmpl w:val="82740832"/>
    <w:lvl w:ilvl="0" w:tplc="0262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720F"/>
    <w:rsid w:val="0001575E"/>
    <w:rsid w:val="00044341"/>
    <w:rsid w:val="000473D5"/>
    <w:rsid w:val="000853AD"/>
    <w:rsid w:val="00091576"/>
    <w:rsid w:val="000D3EE4"/>
    <w:rsid w:val="000E131E"/>
    <w:rsid w:val="00107362"/>
    <w:rsid w:val="00152A55"/>
    <w:rsid w:val="0015315F"/>
    <w:rsid w:val="001649B2"/>
    <w:rsid w:val="001A281B"/>
    <w:rsid w:val="001A367C"/>
    <w:rsid w:val="001E1B91"/>
    <w:rsid w:val="00201B94"/>
    <w:rsid w:val="00244E9F"/>
    <w:rsid w:val="00291B6A"/>
    <w:rsid w:val="002A5D10"/>
    <w:rsid w:val="00305A19"/>
    <w:rsid w:val="00380BF7"/>
    <w:rsid w:val="00384217"/>
    <w:rsid w:val="003B104D"/>
    <w:rsid w:val="003E0C95"/>
    <w:rsid w:val="00433C11"/>
    <w:rsid w:val="00433FF2"/>
    <w:rsid w:val="00451EF3"/>
    <w:rsid w:val="00456FDC"/>
    <w:rsid w:val="00471BE7"/>
    <w:rsid w:val="004D4F13"/>
    <w:rsid w:val="005544E0"/>
    <w:rsid w:val="00564C91"/>
    <w:rsid w:val="005874E1"/>
    <w:rsid w:val="005C49BB"/>
    <w:rsid w:val="005C56C9"/>
    <w:rsid w:val="005C7138"/>
    <w:rsid w:val="005D2835"/>
    <w:rsid w:val="005D2CCB"/>
    <w:rsid w:val="005D59B2"/>
    <w:rsid w:val="005E68A4"/>
    <w:rsid w:val="005F76AE"/>
    <w:rsid w:val="00647770"/>
    <w:rsid w:val="00696B07"/>
    <w:rsid w:val="006E559B"/>
    <w:rsid w:val="006E66BC"/>
    <w:rsid w:val="00734753"/>
    <w:rsid w:val="0076430F"/>
    <w:rsid w:val="00764F46"/>
    <w:rsid w:val="00770AD8"/>
    <w:rsid w:val="0077517C"/>
    <w:rsid w:val="0077720F"/>
    <w:rsid w:val="00796815"/>
    <w:rsid w:val="007B4A33"/>
    <w:rsid w:val="007E7EBD"/>
    <w:rsid w:val="008263BB"/>
    <w:rsid w:val="008324A9"/>
    <w:rsid w:val="00891136"/>
    <w:rsid w:val="008A687A"/>
    <w:rsid w:val="008D1ABD"/>
    <w:rsid w:val="008F72F8"/>
    <w:rsid w:val="009236C8"/>
    <w:rsid w:val="009672DE"/>
    <w:rsid w:val="00977838"/>
    <w:rsid w:val="00986759"/>
    <w:rsid w:val="00996199"/>
    <w:rsid w:val="00A02081"/>
    <w:rsid w:val="00A02B25"/>
    <w:rsid w:val="00A433B7"/>
    <w:rsid w:val="00A843BD"/>
    <w:rsid w:val="00A87188"/>
    <w:rsid w:val="00AE1B08"/>
    <w:rsid w:val="00AF29C0"/>
    <w:rsid w:val="00B01B6A"/>
    <w:rsid w:val="00B0406F"/>
    <w:rsid w:val="00B32797"/>
    <w:rsid w:val="00B42120"/>
    <w:rsid w:val="00B716D1"/>
    <w:rsid w:val="00B864C6"/>
    <w:rsid w:val="00BA50A4"/>
    <w:rsid w:val="00BB2852"/>
    <w:rsid w:val="00BB7A95"/>
    <w:rsid w:val="00BC3D73"/>
    <w:rsid w:val="00BD5639"/>
    <w:rsid w:val="00C30F43"/>
    <w:rsid w:val="00C55BCC"/>
    <w:rsid w:val="00CF5A16"/>
    <w:rsid w:val="00D05A16"/>
    <w:rsid w:val="00D35389"/>
    <w:rsid w:val="00D4600D"/>
    <w:rsid w:val="00D8465C"/>
    <w:rsid w:val="00D874EB"/>
    <w:rsid w:val="00DA385E"/>
    <w:rsid w:val="00E3074F"/>
    <w:rsid w:val="00E35196"/>
    <w:rsid w:val="00E53884"/>
    <w:rsid w:val="00E87E11"/>
    <w:rsid w:val="00E90286"/>
    <w:rsid w:val="00E9544D"/>
    <w:rsid w:val="00EE130F"/>
    <w:rsid w:val="00EE3032"/>
    <w:rsid w:val="00F026B5"/>
    <w:rsid w:val="00F03120"/>
    <w:rsid w:val="00F03F9A"/>
    <w:rsid w:val="00F10BA2"/>
    <w:rsid w:val="00F11371"/>
    <w:rsid w:val="00F16F7A"/>
    <w:rsid w:val="00F26524"/>
    <w:rsid w:val="00F35D5F"/>
    <w:rsid w:val="00F549CB"/>
    <w:rsid w:val="00F71414"/>
    <w:rsid w:val="00F81BAC"/>
    <w:rsid w:val="00FA4BD2"/>
    <w:rsid w:val="00FA5235"/>
    <w:rsid w:val="00FD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8EA1A-56B0-41F0-9DEF-9D09C5D6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35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20F"/>
    <w:rPr>
      <w:color w:val="0000FF"/>
      <w:u w:val="single"/>
    </w:rPr>
  </w:style>
  <w:style w:type="paragraph" w:styleId="a4">
    <w:name w:val="Body Text"/>
    <w:basedOn w:val="a"/>
    <w:link w:val="a5"/>
    <w:rsid w:val="0077720F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7720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35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qFormat/>
    <w:rsid w:val="00E35196"/>
    <w:rPr>
      <w:i/>
      <w:iCs/>
    </w:rPr>
  </w:style>
  <w:style w:type="paragraph" w:styleId="a7">
    <w:name w:val="Normal (Web)"/>
    <w:basedOn w:val="a"/>
    <w:rsid w:val="004D4F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D4F13"/>
  </w:style>
  <w:style w:type="character" w:styleId="a8">
    <w:name w:val="Strong"/>
    <w:uiPriority w:val="22"/>
    <w:qFormat/>
    <w:rsid w:val="004D4F13"/>
    <w:rPr>
      <w:b/>
      <w:bCs/>
    </w:rPr>
  </w:style>
  <w:style w:type="paragraph" w:customStyle="1" w:styleId="rvps2">
    <w:name w:val="rvps2"/>
    <w:basedOn w:val="a"/>
    <w:rsid w:val="000853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B2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95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544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64F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33B7"/>
    <w:pPr>
      <w:spacing w:after="120"/>
    </w:pPr>
  </w:style>
  <w:style w:type="character" w:customStyle="1" w:styleId="NumberingSymbols">
    <w:name w:val="Numbering Symbols"/>
    <w:rsid w:val="00A433B7"/>
  </w:style>
  <w:style w:type="numbering" w:customStyle="1" w:styleId="WWNum1">
    <w:name w:val="WWNum1"/>
    <w:basedOn w:val="a2"/>
    <w:rsid w:val="00A433B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1390</Words>
  <Characters>793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nrnsovs</cp:lastModifiedBy>
  <cp:revision>85</cp:revision>
  <cp:lastPrinted>2018-12-17T07:51:00Z</cp:lastPrinted>
  <dcterms:created xsi:type="dcterms:W3CDTF">2017-12-04T13:39:00Z</dcterms:created>
  <dcterms:modified xsi:type="dcterms:W3CDTF">2022-01-13T14:07:00Z</dcterms:modified>
</cp:coreProperties>
</file>