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4E" w:rsidRPr="007B6DA6" w:rsidRDefault="00D8726B" w:rsidP="00A37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DA6">
        <w:rPr>
          <w:rFonts w:ascii="Times New Roman" w:hAnsi="Times New Roman" w:cs="Times New Roman"/>
          <w:sz w:val="24"/>
          <w:szCs w:val="24"/>
          <w:lang w:val="uk-UA"/>
        </w:rPr>
        <w:t>Відповідно до ст. 35 Закону України «Про державний</w:t>
      </w:r>
      <w:r w:rsidR="007B6DA6" w:rsidRP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ринковий</w:t>
      </w:r>
      <w:r w:rsidR="007B6DA6" w:rsidRP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нагляд і контроль нехарчової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продукції», з метою зменшення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ризику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суспільним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інтересам і запобігання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завданню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іншої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шкоди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органи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ринкового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нагляду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вживають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своєчасного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попередження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споживачів (користувачів) про виявлену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цими органами небезпеку, що становить відповідна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продукція. Для попередження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споживачів (користувачів) відповідна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поширюється через засоби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масової</w:t>
      </w:r>
      <w:r w:rsidR="007B6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hAnsi="Times New Roman" w:cs="Times New Roman"/>
          <w:sz w:val="24"/>
          <w:szCs w:val="24"/>
          <w:lang w:val="uk-UA"/>
        </w:rPr>
        <w:t>інформації та мережу Інтернет.</w:t>
      </w:r>
    </w:p>
    <w:p w:rsidR="00D8726B" w:rsidRPr="007B6DA6" w:rsidRDefault="00A56F16" w:rsidP="00A370B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6DA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>
            <wp:extent cx="3523950" cy="4699221"/>
            <wp:effectExtent l="0" t="0" r="635" b="6350"/>
            <wp:docPr id="1" name="Рисунок 1" descr="D:\Общая\Проверки 2021\ІІІ квартал\07.06 33 Електротехніка\Система\Фото\пістолет\unname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Проверки 2021\ІІІ квартал\07.06 33 Електротехніка\Система\Фото\пістолет\unnamed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56" cy="469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6B" w:rsidRPr="007B6DA6" w:rsidRDefault="00D8726B" w:rsidP="00A37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6F16" w:rsidRPr="007B6DA6" w:rsidRDefault="00A56F16" w:rsidP="00A370B1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7B6DA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За результатами перевірки, встановлено розповсюдження продукції: </w:t>
      </w:r>
      <w:proofErr w:type="spellStart"/>
      <w:r w:rsidRPr="007B6DA6">
        <w:rPr>
          <w:rFonts w:ascii="Times New Roman" w:hAnsi="Times New Roman" w:cs="Times New Roman"/>
          <w:sz w:val="24"/>
          <w:szCs w:val="24"/>
          <w:lang w:val="uk-UA"/>
        </w:rPr>
        <w:t>термоклейовий</w:t>
      </w:r>
      <w:proofErr w:type="spellEnd"/>
      <w:r w:rsidRPr="007B6DA6">
        <w:rPr>
          <w:rFonts w:ascii="Times New Roman" w:hAnsi="Times New Roman" w:cs="Times New Roman"/>
          <w:sz w:val="24"/>
          <w:szCs w:val="24"/>
          <w:lang w:val="uk-UA"/>
        </w:rPr>
        <w:t xml:space="preserve"> пістолет ТМ «СИЛА», модель 600353, 80Вт, штриховий код: 4824041016891, вироблено в КНР</w:t>
      </w:r>
      <w:r w:rsidRPr="007B6DA6">
        <w:rPr>
          <w:rFonts w:ascii="Times New Roman" w:eastAsia="MS Mincho" w:hAnsi="Times New Roman" w:cs="Times New Roman"/>
          <w:sz w:val="24"/>
          <w:szCs w:val="24"/>
          <w:lang w:val="uk-UA"/>
        </w:rPr>
        <w:t>, 2019 р., на пакуванні зазначено: «Прийняття претензій споживачів: ТОВ «</w:t>
      </w:r>
      <w:proofErr w:type="spellStart"/>
      <w:r w:rsidRPr="007B6DA6">
        <w:rPr>
          <w:rFonts w:ascii="Times New Roman" w:eastAsia="MS Mincho" w:hAnsi="Times New Roman" w:cs="Times New Roman"/>
          <w:sz w:val="24"/>
          <w:szCs w:val="24"/>
          <w:lang w:val="uk-UA"/>
        </w:rPr>
        <w:t>Аврора-Трейд</w:t>
      </w:r>
      <w:proofErr w:type="spellEnd"/>
      <w:r w:rsidRPr="007B6DA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Україна», тел.: 0800300504», яка не відповідає встановленим вимогам нормативних документів: на продукції, її пакуванні відсутній знак відповідності технічним регламентам, не нанесена інформація щодо контактної поштової адреси виробника та імпортера. Відсутні </w:t>
      </w:r>
      <w:r w:rsidRPr="007B6DA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інструкції та інформація про безпечність, складені згідно з вимогами закону про порядок застосування мов: прилад не супроводжується інформацією про буд</w:t>
      </w:r>
      <w:bookmarkStart w:id="0" w:name="_GoBack"/>
      <w:bookmarkEnd w:id="0"/>
      <w:r w:rsidRPr="007B6DA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ь-які особливі запобіжні заходи, яких необхідно вжити під час складання, монтажу, обслуговування або використання такої апаратури</w:t>
      </w:r>
      <w:r w:rsidRPr="007B6DA6">
        <w:rPr>
          <w:rFonts w:ascii="Times New Roman" w:eastAsia="MS Mincho" w:hAnsi="Times New Roman" w:cs="Times New Roman"/>
          <w:sz w:val="24"/>
          <w:szCs w:val="24"/>
          <w:lang w:val="uk-UA"/>
        </w:rPr>
        <w:t>. Інформація про суттєві характеристики електрообладнання у наявності на пакуванні, проте не відповідає вимогам законодавства про порядок застосування мов.</w:t>
      </w:r>
    </w:p>
    <w:p w:rsidR="00A56F16" w:rsidRPr="007B6DA6" w:rsidRDefault="00A56F16" w:rsidP="00A370B1">
      <w:pPr>
        <w:pStyle w:val="a5"/>
        <w:tabs>
          <w:tab w:val="left" w:pos="120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B6DA6">
        <w:rPr>
          <w:rFonts w:ascii="Times New Roman" w:hAnsi="Times New Roman"/>
          <w:sz w:val="24"/>
          <w:szCs w:val="24"/>
          <w:lang w:val="uk-UA"/>
        </w:rPr>
        <w:t xml:space="preserve">Відповідно до протоколу випробувань </w:t>
      </w:r>
      <w:proofErr w:type="spellStart"/>
      <w:r w:rsidRPr="007B6DA6">
        <w:rPr>
          <w:rFonts w:ascii="Times New Roman" w:hAnsi="Times New Roman"/>
          <w:sz w:val="24"/>
          <w:szCs w:val="24"/>
          <w:lang w:val="uk-UA"/>
        </w:rPr>
        <w:t>ДП</w:t>
      </w:r>
      <w:proofErr w:type="spellEnd"/>
      <w:r w:rsidRPr="007B6DA6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7B6DA6">
        <w:rPr>
          <w:rFonts w:ascii="Times New Roman" w:hAnsi="Times New Roman"/>
          <w:sz w:val="24"/>
          <w:szCs w:val="24"/>
          <w:lang w:val="uk-UA"/>
        </w:rPr>
        <w:t>Укрметртестстандарт</w:t>
      </w:r>
      <w:proofErr w:type="spellEnd"/>
      <w:r w:rsidRPr="007B6DA6">
        <w:rPr>
          <w:rFonts w:ascii="Times New Roman" w:hAnsi="Times New Roman"/>
          <w:sz w:val="24"/>
          <w:szCs w:val="24"/>
          <w:lang w:val="uk-UA"/>
        </w:rPr>
        <w:t xml:space="preserve">» № 1007-1-2021 від 29.07.2021 </w:t>
      </w:r>
      <w:proofErr w:type="spellStart"/>
      <w:r w:rsidRPr="007B6DA6">
        <w:rPr>
          <w:rFonts w:ascii="Times New Roman" w:hAnsi="Times New Roman"/>
          <w:sz w:val="24"/>
          <w:szCs w:val="24"/>
          <w:lang w:val="uk-UA"/>
        </w:rPr>
        <w:t>термоклейовий</w:t>
      </w:r>
      <w:proofErr w:type="spellEnd"/>
      <w:r w:rsidRPr="007B6DA6">
        <w:rPr>
          <w:rFonts w:ascii="Times New Roman" w:hAnsi="Times New Roman"/>
          <w:sz w:val="24"/>
          <w:szCs w:val="24"/>
          <w:lang w:val="uk-UA"/>
        </w:rPr>
        <w:t xml:space="preserve"> пістолет ТМ «СИЛА», модель 600353 не відповідає вимогам ДСТУ EN 60335-2-45:2015</w:t>
      </w:r>
      <w:r w:rsidRPr="007B6DA6">
        <w:rPr>
          <w:rFonts w:ascii="Times New Roman" w:hAnsi="Times New Roman"/>
          <w:sz w:val="24"/>
          <w:szCs w:val="24"/>
          <w:lang w:val="uk-UA" w:eastAsia="ru-RU"/>
        </w:rPr>
        <w:t xml:space="preserve">«Прилади побутові та аналогічні електричні. Безпека. Частина </w:t>
      </w:r>
      <w:r w:rsidRPr="007B6DA6">
        <w:rPr>
          <w:rFonts w:ascii="Times New Roman" w:hAnsi="Times New Roman"/>
          <w:sz w:val="24"/>
          <w:szCs w:val="24"/>
          <w:lang w:val="uk-UA" w:eastAsia="ru-RU"/>
        </w:rPr>
        <w:lastRenderedPageBreak/>
        <w:t>2-45. Додаткові вимоги до портативних нагрівальних інструментів та аналогічних приладів»,</w:t>
      </w:r>
      <w:r w:rsidRPr="007B6DA6">
        <w:rPr>
          <w:rFonts w:ascii="Times New Roman" w:hAnsi="Times New Roman"/>
          <w:sz w:val="24"/>
          <w:szCs w:val="24"/>
          <w:lang w:val="uk-UA"/>
        </w:rPr>
        <w:t xml:space="preserve"> за пунктами: </w:t>
      </w:r>
    </w:p>
    <w:p w:rsidR="00A56F16" w:rsidRPr="007B6DA6" w:rsidRDefault="00A56F16" w:rsidP="00A370B1">
      <w:pPr>
        <w:pStyle w:val="a5"/>
        <w:tabs>
          <w:tab w:val="left" w:pos="120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B6DA6">
        <w:rPr>
          <w:rFonts w:ascii="Times New Roman" w:hAnsi="Times New Roman"/>
          <w:sz w:val="24"/>
          <w:szCs w:val="24"/>
          <w:lang w:val="uk-UA"/>
        </w:rPr>
        <w:t>- 7.13 - немає інструкції українською мовою.</w:t>
      </w:r>
    </w:p>
    <w:p w:rsidR="003D409C" w:rsidRPr="007B6DA6" w:rsidRDefault="00A56F16" w:rsidP="00A370B1">
      <w:pPr>
        <w:pStyle w:val="a5"/>
        <w:tabs>
          <w:tab w:val="left" w:pos="120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B6DA6">
        <w:rPr>
          <w:rFonts w:ascii="Times New Roman" w:hAnsi="Times New Roman"/>
          <w:sz w:val="24"/>
          <w:szCs w:val="24"/>
          <w:lang w:val="uk-UA"/>
        </w:rPr>
        <w:t>- 10.1 - відхилення споживаною потужності складає – 83,75% (100В) та – 81,25 % (240В) при допустимому відхилені ±10%.</w:t>
      </w:r>
    </w:p>
    <w:p w:rsidR="00191EFC" w:rsidRPr="007B6DA6" w:rsidRDefault="00191EFC" w:rsidP="00A370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B6DA6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</w:t>
      </w:r>
      <w:r w:rsidR="007B6D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розробленого органом ринкового</w:t>
      </w:r>
      <w:r w:rsidR="007B6D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eastAsia="Times New Roman" w:hAnsi="Times New Roman" w:cs="Times New Roman"/>
          <w:sz w:val="24"/>
          <w:szCs w:val="24"/>
          <w:lang w:val="uk-UA"/>
        </w:rPr>
        <w:t>нагляду сценарного плану ймовірності</w:t>
      </w:r>
      <w:r w:rsidR="007B6D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eastAsia="Times New Roman" w:hAnsi="Times New Roman" w:cs="Times New Roman"/>
          <w:sz w:val="24"/>
          <w:szCs w:val="24"/>
          <w:lang w:val="uk-UA"/>
        </w:rPr>
        <w:t>виникнення</w:t>
      </w:r>
      <w:r w:rsidR="007B6D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eastAsia="Times New Roman" w:hAnsi="Times New Roman" w:cs="Times New Roman"/>
          <w:sz w:val="24"/>
          <w:szCs w:val="24"/>
          <w:lang w:val="uk-UA"/>
        </w:rPr>
        <w:t>ризику, що</w:t>
      </w:r>
      <w:r w:rsidR="007B6D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="007B6D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eastAsia="Times New Roman" w:hAnsi="Times New Roman" w:cs="Times New Roman"/>
          <w:sz w:val="24"/>
          <w:szCs w:val="24"/>
          <w:lang w:val="uk-UA"/>
        </w:rPr>
        <w:t>становити</w:t>
      </w:r>
      <w:r w:rsidR="007B6D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B6DA6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продукція, встановлено, що</w:t>
      </w:r>
      <w:r w:rsidR="007B6D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56F16" w:rsidRPr="007B6DA6">
        <w:rPr>
          <w:rFonts w:ascii="Times New Roman" w:hAnsi="Times New Roman" w:cs="Times New Roman"/>
          <w:sz w:val="24"/>
          <w:szCs w:val="24"/>
          <w:lang w:val="uk-UA"/>
        </w:rPr>
        <w:t>термоклейовий</w:t>
      </w:r>
      <w:proofErr w:type="spellEnd"/>
      <w:r w:rsidR="00A56F16" w:rsidRPr="007B6DA6">
        <w:rPr>
          <w:rFonts w:ascii="Times New Roman" w:hAnsi="Times New Roman" w:cs="Times New Roman"/>
          <w:sz w:val="24"/>
          <w:szCs w:val="24"/>
          <w:lang w:val="uk-UA"/>
        </w:rPr>
        <w:t xml:space="preserve"> пістолет ТМ «СИЛА», модель 600353</w:t>
      </w:r>
      <w:r w:rsidRPr="007B6D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становить </w:t>
      </w:r>
      <w:r w:rsidR="003D409C" w:rsidRPr="007B6DA6">
        <w:rPr>
          <w:rFonts w:ascii="Times New Roman" w:eastAsia="Times New Roman" w:hAnsi="Times New Roman" w:cs="Times New Roman"/>
          <w:sz w:val="24"/>
          <w:szCs w:val="24"/>
          <w:lang w:val="uk-UA"/>
        </w:rPr>
        <w:t>високий</w:t>
      </w:r>
      <w:r w:rsidRPr="007B6D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рівень загрози </w:t>
      </w:r>
      <w:r w:rsidRPr="007B6D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для життя та здоров’я</w:t>
      </w:r>
      <w:r w:rsidR="007B6D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B6D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споживачів.</w:t>
      </w:r>
    </w:p>
    <w:sectPr w:rsidR="00191EFC" w:rsidRPr="007B6DA6" w:rsidSect="0090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4222"/>
    <w:rsid w:val="00191EFC"/>
    <w:rsid w:val="002709D1"/>
    <w:rsid w:val="002C75E0"/>
    <w:rsid w:val="003D409C"/>
    <w:rsid w:val="00400726"/>
    <w:rsid w:val="004B4222"/>
    <w:rsid w:val="005863A7"/>
    <w:rsid w:val="007B6DA6"/>
    <w:rsid w:val="008F6BCF"/>
    <w:rsid w:val="009030CA"/>
    <w:rsid w:val="00A362DA"/>
    <w:rsid w:val="00A370B1"/>
    <w:rsid w:val="00A56F16"/>
    <w:rsid w:val="00C303D3"/>
    <w:rsid w:val="00D769F3"/>
    <w:rsid w:val="00D8726B"/>
    <w:rsid w:val="00E3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B"/>
    <w:rPr>
      <w:rFonts w:ascii="Tahoma" w:hAnsi="Tahoma" w:cs="Tahoma"/>
      <w:sz w:val="16"/>
      <w:szCs w:val="16"/>
    </w:rPr>
  </w:style>
  <w:style w:type="paragraph" w:styleId="a5">
    <w:name w:val="No Spacing"/>
    <w:qFormat/>
    <w:rsid w:val="003D409C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726B"/>
    <w:rPr>
      <w:rFonts w:ascii="Tahoma" w:hAnsi="Tahoma" w:cs="Tahoma"/>
      <w:sz w:val="16"/>
      <w:szCs w:val="16"/>
    </w:rPr>
  </w:style>
  <w:style w:type="paragraph" w:styleId="a5">
    <w:name w:val="No Spacing"/>
    <w:qFormat/>
    <w:rsid w:val="003D409C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Media</cp:lastModifiedBy>
  <cp:revision>5</cp:revision>
  <dcterms:created xsi:type="dcterms:W3CDTF">2021-08-11T11:17:00Z</dcterms:created>
  <dcterms:modified xsi:type="dcterms:W3CDTF">2021-08-19T06:44:00Z</dcterms:modified>
</cp:coreProperties>
</file>