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3" w:rsidRPr="00B51771" w:rsidRDefault="00AA2485" w:rsidP="00AA24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475"/>
      <w:bookmarkStart w:id="1" w:name="_GoBack"/>
      <w:bookmarkEnd w:id="0"/>
      <w:r w:rsidRPr="00B51771">
        <w:rPr>
          <w:color w:val="000000"/>
          <w:sz w:val="28"/>
          <w:szCs w:val="28"/>
          <w:lang w:val="uk-UA"/>
        </w:rPr>
        <w:t>Відповідно до ст. 35 Закону України «Про державний ринковий нагляд і контроль нехарчової продукції», з</w:t>
      </w:r>
      <w:r w:rsidR="00F12923" w:rsidRPr="00B51771">
        <w:rPr>
          <w:color w:val="000000"/>
          <w:sz w:val="28"/>
          <w:szCs w:val="28"/>
        </w:rPr>
        <w:t xml:space="preserve"> метою </w:t>
      </w:r>
      <w:proofErr w:type="spellStart"/>
      <w:r w:rsidR="00F12923" w:rsidRPr="00B51771">
        <w:rPr>
          <w:color w:val="000000"/>
          <w:sz w:val="28"/>
          <w:szCs w:val="28"/>
        </w:rPr>
        <w:t>зменшенняризикусуспільнимінтересам</w:t>
      </w:r>
      <w:proofErr w:type="spellEnd"/>
      <w:r w:rsidR="00F12923" w:rsidRPr="00B51771">
        <w:rPr>
          <w:color w:val="000000"/>
          <w:sz w:val="28"/>
          <w:szCs w:val="28"/>
        </w:rPr>
        <w:t xml:space="preserve"> </w:t>
      </w:r>
      <w:proofErr w:type="spellStart"/>
      <w:r w:rsidR="00F12923" w:rsidRPr="00B51771">
        <w:rPr>
          <w:color w:val="000000"/>
          <w:sz w:val="28"/>
          <w:szCs w:val="28"/>
        </w:rPr>
        <w:t>і</w:t>
      </w:r>
      <w:proofErr w:type="spellEnd"/>
      <w:r w:rsidR="00F12923" w:rsidRPr="00B51771">
        <w:rPr>
          <w:color w:val="000000"/>
          <w:sz w:val="28"/>
          <w:szCs w:val="28"/>
        </w:rPr>
        <w:t xml:space="preserve"> запобіганнязавданнюіншоїшкодиорганиринковогонаглядувживаютьзаходівщодосвоєчасногопопередженняспоживачів (</w:t>
      </w:r>
      <w:proofErr w:type="spellStart"/>
      <w:r w:rsidR="00F12923" w:rsidRPr="00B51771">
        <w:rPr>
          <w:color w:val="000000"/>
          <w:sz w:val="28"/>
          <w:szCs w:val="28"/>
        </w:rPr>
        <w:t>користувачів</w:t>
      </w:r>
      <w:proofErr w:type="spellEnd"/>
      <w:r w:rsidR="00F12923" w:rsidRPr="00B51771">
        <w:rPr>
          <w:color w:val="000000"/>
          <w:sz w:val="28"/>
          <w:szCs w:val="28"/>
        </w:rPr>
        <w:t xml:space="preserve">) про </w:t>
      </w:r>
      <w:proofErr w:type="spellStart"/>
      <w:r w:rsidR="00F12923" w:rsidRPr="00B51771">
        <w:rPr>
          <w:color w:val="000000"/>
          <w:sz w:val="28"/>
          <w:szCs w:val="28"/>
        </w:rPr>
        <w:t>виявленуцими</w:t>
      </w:r>
      <w:proofErr w:type="spellEnd"/>
      <w:r w:rsidR="00F12923" w:rsidRPr="00B51771">
        <w:rPr>
          <w:color w:val="000000"/>
          <w:sz w:val="28"/>
          <w:szCs w:val="28"/>
        </w:rPr>
        <w:t xml:space="preserve"> органами </w:t>
      </w:r>
      <w:proofErr w:type="spellStart"/>
      <w:r w:rsidR="00F12923" w:rsidRPr="00B51771">
        <w:rPr>
          <w:color w:val="000000"/>
          <w:sz w:val="28"/>
          <w:szCs w:val="28"/>
        </w:rPr>
        <w:t>небезпеку</w:t>
      </w:r>
      <w:proofErr w:type="spellEnd"/>
      <w:r w:rsidR="00F12923" w:rsidRPr="00B51771">
        <w:rPr>
          <w:color w:val="000000"/>
          <w:sz w:val="28"/>
          <w:szCs w:val="28"/>
        </w:rPr>
        <w:t xml:space="preserve">, </w:t>
      </w:r>
      <w:proofErr w:type="spellStart"/>
      <w:r w:rsidR="00F12923" w:rsidRPr="00B51771">
        <w:rPr>
          <w:color w:val="000000"/>
          <w:sz w:val="28"/>
          <w:szCs w:val="28"/>
        </w:rPr>
        <w:t>що</w:t>
      </w:r>
      <w:proofErr w:type="spellEnd"/>
      <w:r w:rsidR="00F12923" w:rsidRPr="00B51771">
        <w:rPr>
          <w:color w:val="000000"/>
          <w:sz w:val="28"/>
          <w:szCs w:val="28"/>
        </w:rPr>
        <w:t xml:space="preserve"> становить </w:t>
      </w:r>
      <w:proofErr w:type="spellStart"/>
      <w:r w:rsidR="00F12923" w:rsidRPr="00B51771">
        <w:rPr>
          <w:color w:val="000000"/>
          <w:sz w:val="28"/>
          <w:szCs w:val="28"/>
        </w:rPr>
        <w:t>відповіднапродукція</w:t>
      </w:r>
      <w:proofErr w:type="spellEnd"/>
      <w:r w:rsidR="00F12923" w:rsidRPr="00B51771">
        <w:rPr>
          <w:color w:val="000000"/>
          <w:sz w:val="28"/>
          <w:szCs w:val="28"/>
        </w:rPr>
        <w:t>.</w:t>
      </w:r>
      <w:bookmarkStart w:id="2" w:name="n476"/>
      <w:bookmarkEnd w:id="2"/>
      <w:r w:rsidR="00F12923" w:rsidRPr="00B51771">
        <w:rPr>
          <w:color w:val="000000"/>
          <w:sz w:val="28"/>
          <w:szCs w:val="28"/>
        </w:rPr>
        <w:t xml:space="preserve"> Для </w:t>
      </w:r>
      <w:proofErr w:type="spellStart"/>
      <w:r w:rsidR="00F12923" w:rsidRPr="00B51771">
        <w:rPr>
          <w:color w:val="000000"/>
          <w:sz w:val="28"/>
          <w:szCs w:val="28"/>
        </w:rPr>
        <w:t>попередженняспоживачів</w:t>
      </w:r>
      <w:proofErr w:type="spellEnd"/>
      <w:r w:rsidR="00F12923" w:rsidRPr="00B51771">
        <w:rPr>
          <w:color w:val="000000"/>
          <w:sz w:val="28"/>
          <w:szCs w:val="28"/>
        </w:rPr>
        <w:t xml:space="preserve"> (</w:t>
      </w:r>
      <w:proofErr w:type="spellStart"/>
      <w:r w:rsidR="00F12923" w:rsidRPr="00B51771">
        <w:rPr>
          <w:color w:val="000000"/>
          <w:sz w:val="28"/>
          <w:szCs w:val="28"/>
        </w:rPr>
        <w:t>користувачів</w:t>
      </w:r>
      <w:proofErr w:type="spellEnd"/>
      <w:r w:rsidR="00F12923" w:rsidRPr="00B51771">
        <w:rPr>
          <w:color w:val="000000"/>
          <w:sz w:val="28"/>
          <w:szCs w:val="28"/>
        </w:rPr>
        <w:t xml:space="preserve">) </w:t>
      </w:r>
      <w:proofErr w:type="spellStart"/>
      <w:r w:rsidR="00F12923" w:rsidRPr="00B51771">
        <w:rPr>
          <w:color w:val="000000"/>
          <w:sz w:val="28"/>
          <w:szCs w:val="28"/>
        </w:rPr>
        <w:t>відповіднаінформаціяпоширюється</w:t>
      </w:r>
      <w:proofErr w:type="spellEnd"/>
      <w:r w:rsidR="00F12923" w:rsidRPr="00B51771">
        <w:rPr>
          <w:color w:val="000000"/>
          <w:sz w:val="28"/>
          <w:szCs w:val="28"/>
        </w:rPr>
        <w:t xml:space="preserve"> через </w:t>
      </w:r>
      <w:proofErr w:type="spellStart"/>
      <w:r w:rsidR="00F12923" w:rsidRPr="00B51771">
        <w:rPr>
          <w:color w:val="000000"/>
          <w:sz w:val="28"/>
          <w:szCs w:val="28"/>
        </w:rPr>
        <w:t>засобимасовоїінформації</w:t>
      </w:r>
      <w:proofErr w:type="spellEnd"/>
      <w:r w:rsidR="00F12923" w:rsidRPr="00B51771">
        <w:rPr>
          <w:color w:val="000000"/>
          <w:sz w:val="28"/>
          <w:szCs w:val="28"/>
        </w:rPr>
        <w:t xml:space="preserve"> та мережу </w:t>
      </w:r>
      <w:proofErr w:type="spellStart"/>
      <w:r w:rsidR="00F12923" w:rsidRPr="00B51771">
        <w:rPr>
          <w:color w:val="000000"/>
          <w:sz w:val="28"/>
          <w:szCs w:val="28"/>
        </w:rPr>
        <w:t>Інтернет</w:t>
      </w:r>
      <w:proofErr w:type="spellEnd"/>
      <w:r w:rsidR="00F12923" w:rsidRPr="00B51771">
        <w:rPr>
          <w:color w:val="000000"/>
          <w:sz w:val="28"/>
          <w:szCs w:val="28"/>
        </w:rPr>
        <w:t>.</w:t>
      </w:r>
    </w:p>
    <w:p w:rsidR="001A77D4" w:rsidRPr="00B51771" w:rsidRDefault="007A6B24" w:rsidP="00EB5946">
      <w:pPr>
        <w:pStyle w:val="a3"/>
        <w:ind w:right="424"/>
        <w:jc w:val="center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>Електропаяльник, ТМ «</w:t>
      </w:r>
      <w:proofErr w:type="spellStart"/>
      <w:r w:rsidRPr="00B51771">
        <w:rPr>
          <w:rFonts w:ascii="Times New Roman" w:hAnsi="Times New Roman"/>
          <w:sz w:val="28"/>
          <w:szCs w:val="28"/>
          <w:lang w:val="uk-UA"/>
        </w:rPr>
        <w:t>Термолюкс</w:t>
      </w:r>
      <w:proofErr w:type="spellEnd"/>
      <w:r w:rsidRPr="00B51771">
        <w:rPr>
          <w:rFonts w:ascii="Times New Roman" w:hAnsi="Times New Roman"/>
          <w:sz w:val="28"/>
          <w:szCs w:val="28"/>
          <w:lang w:val="uk-UA"/>
        </w:rPr>
        <w:t xml:space="preserve"> П.К.А.», модель ЭПСН-01-40/220</w:t>
      </w:r>
    </w:p>
    <w:p w:rsidR="00E37D6A" w:rsidRPr="00B51771" w:rsidRDefault="00E37D6A" w:rsidP="00EB5946">
      <w:pPr>
        <w:pStyle w:val="a3"/>
        <w:ind w:right="424"/>
        <w:jc w:val="center"/>
        <w:rPr>
          <w:rFonts w:ascii="Times New Roman" w:hAnsi="Times New Roman"/>
          <w:sz w:val="28"/>
          <w:szCs w:val="28"/>
        </w:rPr>
      </w:pPr>
    </w:p>
    <w:p w:rsidR="00452C60" w:rsidRPr="00B51771" w:rsidRDefault="007A6B24" w:rsidP="007A6B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17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2256" cy="5698541"/>
            <wp:effectExtent l="0" t="0" r="0" b="0"/>
            <wp:docPr id="1" name="Рисунок 1" descr="D:\Общая\Проверки\Перевірки ІІІ квартал\08.11 Єлектротехника\Фото все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Проверки\Перевірки ІІІ квартал\08.11 Єлектротехника\Фото все\unname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69" cy="57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20" w:rsidRPr="00B51771" w:rsidRDefault="00200720" w:rsidP="00200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B24" w:rsidRPr="00B51771" w:rsidRDefault="006C79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 xml:space="preserve">За результатами лабораторних випробувань Протокол випробувань </w:t>
      </w:r>
      <w:proofErr w:type="spellStart"/>
      <w:r w:rsidRPr="00B51771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B5177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51771">
        <w:rPr>
          <w:rFonts w:ascii="Times New Roman" w:hAnsi="Times New Roman"/>
          <w:sz w:val="28"/>
          <w:szCs w:val="28"/>
          <w:lang w:val="uk-UA"/>
        </w:rPr>
        <w:t>Укрметртестстандарт</w:t>
      </w:r>
      <w:proofErr w:type="spellEnd"/>
      <w:r w:rsidRPr="00B51771">
        <w:rPr>
          <w:rFonts w:ascii="Times New Roman" w:hAnsi="Times New Roman"/>
          <w:sz w:val="28"/>
          <w:szCs w:val="28"/>
          <w:lang w:val="uk-UA"/>
        </w:rPr>
        <w:t xml:space="preserve">» від </w:t>
      </w:r>
      <w:r w:rsidR="007A6B24" w:rsidRPr="00B51771">
        <w:rPr>
          <w:rFonts w:ascii="Times New Roman" w:hAnsi="Times New Roman"/>
          <w:sz w:val="28"/>
          <w:szCs w:val="28"/>
          <w:lang w:val="uk-UA"/>
        </w:rPr>
        <w:t xml:space="preserve">14.09.2020 </w:t>
      </w:r>
      <w:proofErr w:type="spellStart"/>
      <w:r w:rsidR="007A6B24" w:rsidRPr="00B51771">
        <w:rPr>
          <w:rFonts w:ascii="Times New Roman" w:hAnsi="Times New Roman"/>
          <w:sz w:val="28"/>
          <w:szCs w:val="28"/>
          <w:lang w:val="uk-UA"/>
        </w:rPr>
        <w:t>року№</w:t>
      </w:r>
      <w:proofErr w:type="spellEnd"/>
      <w:r w:rsidR="007A6B24" w:rsidRPr="00B51771">
        <w:rPr>
          <w:rFonts w:ascii="Times New Roman" w:hAnsi="Times New Roman"/>
          <w:sz w:val="28"/>
          <w:szCs w:val="28"/>
          <w:lang w:val="uk-UA"/>
        </w:rPr>
        <w:t xml:space="preserve"> 1276-1-2020</w:t>
      </w:r>
      <w:r w:rsidRPr="00B5177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A6B24" w:rsidRPr="00B51771">
        <w:rPr>
          <w:rFonts w:ascii="Times New Roman" w:hAnsi="Times New Roman"/>
          <w:sz w:val="28"/>
          <w:szCs w:val="28"/>
          <w:lang w:val="uk-UA"/>
        </w:rPr>
        <w:t xml:space="preserve">не відповідає вимогам ДСТУ </w:t>
      </w:r>
      <w:r w:rsidR="007A6B24" w:rsidRPr="00B51771">
        <w:rPr>
          <w:rFonts w:ascii="Times New Roman" w:hAnsi="Times New Roman"/>
          <w:sz w:val="28"/>
          <w:szCs w:val="28"/>
          <w:lang w:val="en-US"/>
        </w:rPr>
        <w:t>EN</w:t>
      </w:r>
      <w:r w:rsidR="007A6B24" w:rsidRPr="00B51771">
        <w:rPr>
          <w:rFonts w:ascii="Times New Roman" w:hAnsi="Times New Roman"/>
          <w:sz w:val="28"/>
          <w:szCs w:val="28"/>
          <w:lang w:val="uk-UA"/>
        </w:rPr>
        <w:t xml:space="preserve"> 60335-2-45:2015 «Прилади побутові та аналогічні електричні. Безпека Частина 2-45. Додаткові вимоги до портативних нагрівальних інструментів та аналогічних приладів», за такими пунктами: </w:t>
      </w:r>
    </w:p>
    <w:p w:rsidR="007A6B24" w:rsidRPr="00B51771" w:rsidRDefault="007A6B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lastRenderedPageBreak/>
        <w:t xml:space="preserve">- п. 7.1 у маркуванні приладу немає умовної познаки приладів класу ІІ (символ 5172 з </w:t>
      </w:r>
      <w:r w:rsidRPr="00B51771">
        <w:rPr>
          <w:rFonts w:ascii="Times New Roman" w:hAnsi="Times New Roman"/>
          <w:sz w:val="28"/>
          <w:szCs w:val="28"/>
          <w:lang w:val="en-US"/>
        </w:rPr>
        <w:t>IEC</w:t>
      </w:r>
      <w:r w:rsidRPr="00B51771">
        <w:rPr>
          <w:rFonts w:ascii="Times New Roman" w:hAnsi="Times New Roman"/>
          <w:sz w:val="28"/>
          <w:szCs w:val="28"/>
        </w:rPr>
        <w:t xml:space="preserve"> 60417)</w:t>
      </w:r>
      <w:r w:rsidRPr="00B51771">
        <w:rPr>
          <w:rFonts w:ascii="Times New Roman" w:hAnsi="Times New Roman"/>
          <w:sz w:val="28"/>
          <w:szCs w:val="28"/>
          <w:lang w:val="uk-UA"/>
        </w:rPr>
        <w:t>;</w:t>
      </w:r>
    </w:p>
    <w:p w:rsidR="007A6B24" w:rsidRPr="00B51771" w:rsidRDefault="007A6B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>- п. 7.12 немає інструкції з експлуатації офіційною мовою з необхідною інформацією, а саме: цей прилад не призначений для користування особами (а також малолітніми дітьми) зі зменшеними фізичними або розумовими психічними можливостями чи з браком досвіду та знань, за винятком безпосередньої присутності уповноваженого наглядового персоналу або особи, відповідальної за їхню безпеку, що надають необхідні інструкції щодо користування приладом; малолітні діти, щоб не вдавалися до гри з приладом повинні бути під наглядом уповноваженого персоналу;</w:t>
      </w:r>
    </w:p>
    <w:p w:rsidR="007A6B24" w:rsidRPr="00B51771" w:rsidRDefault="007A6B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 xml:space="preserve">- п. 7.12.5 немає інструкції офіційною мовою з необхідною інформацією: «У разі пошкодження шнура живлення його заміну, щоб уникнути небезпеки, повинен проводити виробник, сервісна служба чи аналогічний кваліфікований персонал» (кріплення шнура типу </w:t>
      </w:r>
      <w:r w:rsidRPr="00B51771">
        <w:rPr>
          <w:rFonts w:ascii="Times New Roman" w:hAnsi="Times New Roman"/>
          <w:sz w:val="28"/>
          <w:szCs w:val="28"/>
          <w:lang w:val="en-US"/>
        </w:rPr>
        <w:t>Y</w:t>
      </w:r>
      <w:r w:rsidRPr="00B51771">
        <w:rPr>
          <w:rFonts w:ascii="Times New Roman" w:hAnsi="Times New Roman"/>
          <w:sz w:val="28"/>
          <w:szCs w:val="28"/>
          <w:lang w:val="uk-UA"/>
        </w:rPr>
        <w:t>);</w:t>
      </w:r>
    </w:p>
    <w:p w:rsidR="007A6B24" w:rsidRPr="00B51771" w:rsidRDefault="007A6B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>- п. 7.13 немає інструкції офіційною мовою;</w:t>
      </w:r>
    </w:p>
    <w:p w:rsidR="007A6B24" w:rsidRPr="00B51771" w:rsidRDefault="007A6B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 xml:space="preserve">- п. 25.8 задекларована площа поперечного перерізу проводів шнура живлення становить 0,35 </w:t>
      </w:r>
      <w:proofErr w:type="spellStart"/>
      <w:r w:rsidRPr="00B51771">
        <w:rPr>
          <w:rFonts w:ascii="Times New Roman" w:hAnsi="Times New Roman"/>
          <w:sz w:val="28"/>
          <w:szCs w:val="28"/>
          <w:lang w:val="uk-UA"/>
        </w:rPr>
        <w:t>мм²</w:t>
      </w:r>
      <w:proofErr w:type="spellEnd"/>
      <w:r w:rsidRPr="00B51771">
        <w:rPr>
          <w:rFonts w:ascii="Times New Roman" w:hAnsi="Times New Roman"/>
          <w:sz w:val="28"/>
          <w:szCs w:val="28"/>
          <w:lang w:val="uk-UA"/>
        </w:rPr>
        <w:t xml:space="preserve">; вимога - не менше ніж 0,5 </w:t>
      </w:r>
      <w:proofErr w:type="spellStart"/>
      <w:r w:rsidRPr="00B51771">
        <w:rPr>
          <w:rFonts w:ascii="Times New Roman" w:hAnsi="Times New Roman"/>
          <w:sz w:val="28"/>
          <w:szCs w:val="28"/>
          <w:lang w:val="uk-UA"/>
        </w:rPr>
        <w:t>мм²</w:t>
      </w:r>
      <w:proofErr w:type="spellEnd"/>
      <w:r w:rsidRPr="00B51771">
        <w:rPr>
          <w:rFonts w:ascii="Times New Roman" w:hAnsi="Times New Roman"/>
          <w:sz w:val="28"/>
          <w:szCs w:val="28"/>
          <w:lang w:val="uk-UA"/>
        </w:rPr>
        <w:t xml:space="preserve"> або мішурний шнур;</w:t>
      </w:r>
    </w:p>
    <w:p w:rsidR="007A6B24" w:rsidRPr="00B51771" w:rsidRDefault="007A6B24" w:rsidP="007A6B24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51771">
        <w:rPr>
          <w:rFonts w:ascii="Times New Roman" w:hAnsi="Times New Roman"/>
          <w:sz w:val="28"/>
          <w:szCs w:val="28"/>
          <w:lang w:val="uk-UA"/>
        </w:rPr>
        <w:t>- п. 22.101 паяльник не забезпечений окремою підставкою (прилад не задовольняє вимогам розділу 11 без підставки, а саме: перегрів підлоги  випробувального кута становить 292 К за вимоги не більше як 65К.</w:t>
      </w:r>
    </w:p>
    <w:p w:rsidR="0066221C" w:rsidRPr="00B51771" w:rsidRDefault="0066221C" w:rsidP="006C792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371" w:rsidRPr="00B51771" w:rsidRDefault="00CD1F48" w:rsidP="006C792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5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="007A6B24" w:rsidRPr="00B51771">
        <w:rPr>
          <w:rFonts w:ascii="Times New Roman" w:hAnsi="Times New Roman" w:cs="Times New Roman"/>
          <w:sz w:val="28"/>
          <w:szCs w:val="28"/>
          <w:lang w:val="uk-UA"/>
        </w:rPr>
        <w:t>електропаяльник, ТМ «</w:t>
      </w:r>
      <w:proofErr w:type="spellStart"/>
      <w:r w:rsidR="007A6B24" w:rsidRPr="00B51771">
        <w:rPr>
          <w:rFonts w:ascii="Times New Roman" w:hAnsi="Times New Roman" w:cs="Times New Roman"/>
          <w:sz w:val="28"/>
          <w:szCs w:val="28"/>
          <w:lang w:val="uk-UA"/>
        </w:rPr>
        <w:t>ТермолюксП.К.А</w:t>
      </w:r>
      <w:proofErr w:type="spellEnd"/>
      <w:r w:rsidR="007A6B24" w:rsidRPr="00B51771">
        <w:rPr>
          <w:rFonts w:ascii="Times New Roman" w:hAnsi="Times New Roman" w:cs="Times New Roman"/>
          <w:sz w:val="28"/>
          <w:szCs w:val="28"/>
          <w:lang w:val="uk-UA"/>
        </w:rPr>
        <w:t>.», модель ЭПСН-01-40/220</w:t>
      </w:r>
      <w:r w:rsidR="00C2598B" w:rsidRPr="00B5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становить </w:t>
      </w:r>
      <w:r w:rsidR="00C2598B" w:rsidRPr="00B517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високий</w:t>
      </w:r>
      <w:r w:rsidRPr="00B517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рівень загрози_для життя та здоров’я споживачів</w:t>
      </w:r>
      <w:r w:rsidR="008372D9" w:rsidRPr="00B517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="00962371" w:rsidRPr="00B517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="00B51771" w:rsidRPr="00B517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 час експлуатації приладу є можливість </w:t>
      </w:r>
      <w:r w:rsidR="00B51771" w:rsidRPr="00B51771">
        <w:rPr>
          <w:rFonts w:ascii="Times New Roman" w:hAnsi="Times New Roman" w:cs="Times New Roman"/>
          <w:sz w:val="28"/>
          <w:szCs w:val="28"/>
          <w:lang w:val="uk-UA"/>
        </w:rPr>
        <w:t>виплавляння ізоляцій проводів та загорання приладу</w:t>
      </w:r>
      <w:r w:rsidR="00200720" w:rsidRPr="00B517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).</w:t>
      </w:r>
    </w:p>
    <w:bookmarkEnd w:id="1"/>
    <w:p w:rsidR="007513B0" w:rsidRPr="00B51771" w:rsidRDefault="007513B0" w:rsidP="009623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513B0" w:rsidRPr="00B51771" w:rsidSect="0094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43403"/>
    <w:rsid w:val="00085251"/>
    <w:rsid w:val="000B1D60"/>
    <w:rsid w:val="000C3F69"/>
    <w:rsid w:val="00150171"/>
    <w:rsid w:val="001774BC"/>
    <w:rsid w:val="00190A40"/>
    <w:rsid w:val="001A77D4"/>
    <w:rsid w:val="001F7524"/>
    <w:rsid w:val="00200720"/>
    <w:rsid w:val="003035A8"/>
    <w:rsid w:val="00343F4E"/>
    <w:rsid w:val="0043686F"/>
    <w:rsid w:val="00452C60"/>
    <w:rsid w:val="005110CA"/>
    <w:rsid w:val="005703AF"/>
    <w:rsid w:val="0066221C"/>
    <w:rsid w:val="006C15CE"/>
    <w:rsid w:val="006C7924"/>
    <w:rsid w:val="007513B0"/>
    <w:rsid w:val="007743A4"/>
    <w:rsid w:val="00795C82"/>
    <w:rsid w:val="007A6B24"/>
    <w:rsid w:val="008372D9"/>
    <w:rsid w:val="00863AAD"/>
    <w:rsid w:val="008A6A7C"/>
    <w:rsid w:val="008C3166"/>
    <w:rsid w:val="00945CB4"/>
    <w:rsid w:val="00962371"/>
    <w:rsid w:val="009C7F6F"/>
    <w:rsid w:val="00AA2485"/>
    <w:rsid w:val="00B2191E"/>
    <w:rsid w:val="00B51771"/>
    <w:rsid w:val="00BB76EA"/>
    <w:rsid w:val="00C2598B"/>
    <w:rsid w:val="00CD1F48"/>
    <w:rsid w:val="00D43403"/>
    <w:rsid w:val="00DA29C7"/>
    <w:rsid w:val="00DB3BC2"/>
    <w:rsid w:val="00DE158D"/>
    <w:rsid w:val="00E0089E"/>
    <w:rsid w:val="00E37D6A"/>
    <w:rsid w:val="00E92183"/>
    <w:rsid w:val="00EB5946"/>
    <w:rsid w:val="00EC1132"/>
    <w:rsid w:val="00F1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403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0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12923"/>
  </w:style>
  <w:style w:type="paragraph" w:styleId="HTML">
    <w:name w:val="HTML Preformatted"/>
    <w:basedOn w:val="a"/>
    <w:link w:val="HTML0"/>
    <w:rsid w:val="006C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C7924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D476-CC1B-4ED0-B8E2-A8FEAB33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2020-11-09T09:54:00Z</dcterms:created>
  <dcterms:modified xsi:type="dcterms:W3CDTF">2020-11-09T09:54:00Z</dcterms:modified>
</cp:coreProperties>
</file>