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CA" w:rsidRDefault="00791DC5" w:rsidP="00F753CA">
      <w:pPr>
        <w:spacing w:line="276" w:lineRule="auto"/>
        <w:rPr>
          <w:b/>
          <w:sz w:val="28"/>
          <w:szCs w:val="28"/>
          <w:lang w:val="uk-UA"/>
        </w:rPr>
      </w:pPr>
      <w:r>
        <w:rPr>
          <w:b/>
          <w:sz w:val="28"/>
          <w:szCs w:val="28"/>
          <w:lang w:val="uk-UA"/>
        </w:rPr>
        <w:t>П</w:t>
      </w:r>
      <w:r w:rsidRPr="004F5A85">
        <w:rPr>
          <w:b/>
          <w:sz w:val="28"/>
          <w:szCs w:val="28"/>
          <w:lang w:val="uk-UA"/>
        </w:rPr>
        <w:t>оказник</w:t>
      </w:r>
      <w:r>
        <w:rPr>
          <w:b/>
          <w:sz w:val="28"/>
          <w:szCs w:val="28"/>
          <w:lang w:val="uk-UA"/>
        </w:rPr>
        <w:t xml:space="preserve">и роботи сектору контролю за рекламою, дотриманням </w:t>
      </w:r>
      <w:proofErr w:type="spellStart"/>
      <w:r>
        <w:rPr>
          <w:b/>
          <w:sz w:val="28"/>
          <w:szCs w:val="28"/>
          <w:lang w:val="uk-UA"/>
        </w:rPr>
        <w:t>антитютюнового</w:t>
      </w:r>
      <w:proofErr w:type="spellEnd"/>
      <w:r>
        <w:rPr>
          <w:b/>
          <w:sz w:val="28"/>
          <w:szCs w:val="28"/>
          <w:lang w:val="uk-UA"/>
        </w:rPr>
        <w:t xml:space="preserve"> законодавства та пробірного контролю Управління захисту споживачів Головного управління Держпродспоживслужби в Херсонській області </w:t>
      </w:r>
    </w:p>
    <w:p w:rsidR="00F753CA" w:rsidRDefault="00791DC5" w:rsidP="00F753CA">
      <w:pPr>
        <w:spacing w:line="276" w:lineRule="auto"/>
        <w:rPr>
          <w:b/>
          <w:sz w:val="28"/>
          <w:szCs w:val="28"/>
          <w:lang w:val="uk-UA"/>
        </w:rPr>
      </w:pPr>
      <w:r w:rsidRPr="001E3816">
        <w:rPr>
          <w:sz w:val="28"/>
          <w:szCs w:val="28"/>
          <w:lang w:val="uk-UA"/>
        </w:rPr>
        <w:t>Відповідно до статті 26 Закону України «П</w:t>
      </w:r>
      <w:r w:rsidR="00F753CA">
        <w:rPr>
          <w:sz w:val="28"/>
          <w:szCs w:val="28"/>
          <w:lang w:val="uk-UA"/>
        </w:rPr>
        <w:t>ро рекламу» від 03 липня 1996р.</w:t>
      </w:r>
      <w:r w:rsidRPr="001E3816">
        <w:rPr>
          <w:sz w:val="28"/>
          <w:szCs w:val="28"/>
          <w:lang w:val="uk-UA"/>
        </w:rPr>
        <w:t>№270/96 Головним управлінням Держпродспоживслужби в Херсонській області постійно здійснюється контроль за дотриманням законодавства про рекламу у сфері зовнішньої, друкованої  реклами, реклами на радіо та телебаченні.</w:t>
      </w:r>
    </w:p>
    <w:p w:rsidR="00791DC5" w:rsidRPr="00F753CA" w:rsidRDefault="00791DC5" w:rsidP="00F753CA">
      <w:pPr>
        <w:spacing w:line="276" w:lineRule="auto"/>
        <w:rPr>
          <w:b/>
          <w:sz w:val="28"/>
          <w:szCs w:val="28"/>
          <w:lang w:val="uk-UA"/>
        </w:rPr>
      </w:pPr>
      <w:r w:rsidRPr="001E3816">
        <w:rPr>
          <w:sz w:val="28"/>
          <w:szCs w:val="28"/>
          <w:lang w:val="uk-UA"/>
        </w:rPr>
        <w:t>Головним управлінням Держпродспоживслужби в Херсо</w:t>
      </w:r>
      <w:r w:rsidR="00F753CA">
        <w:rPr>
          <w:sz w:val="28"/>
          <w:szCs w:val="28"/>
          <w:lang w:val="uk-UA"/>
        </w:rPr>
        <w:t xml:space="preserve">нській області </w:t>
      </w:r>
      <w:r w:rsidRPr="001E3816">
        <w:rPr>
          <w:sz w:val="28"/>
          <w:szCs w:val="28"/>
          <w:lang w:val="uk-UA"/>
        </w:rPr>
        <w:t>за</w:t>
      </w:r>
      <w:r>
        <w:rPr>
          <w:sz w:val="28"/>
          <w:szCs w:val="28"/>
          <w:lang w:val="uk-UA"/>
        </w:rPr>
        <w:t xml:space="preserve"> 1 квартал </w:t>
      </w:r>
      <w:r w:rsidRPr="001E3816">
        <w:rPr>
          <w:sz w:val="28"/>
          <w:szCs w:val="28"/>
          <w:lang w:val="uk-UA"/>
        </w:rPr>
        <w:t>201</w:t>
      </w:r>
      <w:r>
        <w:rPr>
          <w:sz w:val="28"/>
          <w:szCs w:val="28"/>
          <w:lang w:val="uk-UA"/>
        </w:rPr>
        <w:t>9</w:t>
      </w:r>
      <w:r w:rsidRPr="001E3816">
        <w:rPr>
          <w:sz w:val="28"/>
          <w:szCs w:val="28"/>
          <w:lang w:val="uk-UA"/>
        </w:rPr>
        <w:t xml:space="preserve"> р</w:t>
      </w:r>
      <w:r>
        <w:rPr>
          <w:sz w:val="28"/>
          <w:szCs w:val="28"/>
          <w:lang w:val="uk-UA"/>
        </w:rPr>
        <w:t>оку</w:t>
      </w:r>
      <w:r w:rsidRPr="001E3816">
        <w:rPr>
          <w:sz w:val="28"/>
          <w:szCs w:val="28"/>
          <w:lang w:val="uk-UA"/>
        </w:rPr>
        <w:t xml:space="preserve"> заведено </w:t>
      </w:r>
      <w:r>
        <w:rPr>
          <w:sz w:val="28"/>
          <w:szCs w:val="28"/>
          <w:lang w:val="uk-UA"/>
        </w:rPr>
        <w:t>29</w:t>
      </w:r>
      <w:r w:rsidRPr="00852DF0">
        <w:rPr>
          <w:sz w:val="28"/>
          <w:szCs w:val="28"/>
          <w:lang w:val="uk-UA"/>
        </w:rPr>
        <w:t xml:space="preserve"> с</w:t>
      </w:r>
      <w:r w:rsidRPr="001E3816">
        <w:rPr>
          <w:sz w:val="28"/>
          <w:szCs w:val="28"/>
          <w:lang w:val="uk-UA"/>
        </w:rPr>
        <w:t>прав по фактам порушень</w:t>
      </w:r>
      <w:r>
        <w:rPr>
          <w:sz w:val="28"/>
          <w:szCs w:val="28"/>
          <w:lang w:val="uk-UA"/>
        </w:rPr>
        <w:t xml:space="preserve"> вимог рекламного законодавства.</w:t>
      </w:r>
      <w:r w:rsidRPr="001E3816">
        <w:rPr>
          <w:sz w:val="28"/>
          <w:szCs w:val="28"/>
          <w:lang w:val="uk-UA"/>
        </w:rPr>
        <w:t xml:space="preserve"> За результ</w:t>
      </w:r>
      <w:r w:rsidR="00F753CA">
        <w:rPr>
          <w:sz w:val="28"/>
          <w:szCs w:val="28"/>
          <w:lang w:val="uk-UA"/>
        </w:rPr>
        <w:t>атами розгляду справ застосовано</w:t>
      </w:r>
      <w:r w:rsidRPr="001E3816">
        <w:rPr>
          <w:sz w:val="28"/>
          <w:szCs w:val="28"/>
          <w:lang w:val="uk-UA"/>
        </w:rPr>
        <w:t xml:space="preserve"> штрафні санкції </w:t>
      </w:r>
      <w:r w:rsidR="00F753CA">
        <w:rPr>
          <w:sz w:val="28"/>
          <w:szCs w:val="28"/>
          <w:lang w:val="uk-UA"/>
        </w:rPr>
        <w:t>на суму</w:t>
      </w:r>
      <w:r w:rsidRPr="001E3816">
        <w:rPr>
          <w:sz w:val="28"/>
          <w:szCs w:val="28"/>
          <w:lang w:val="uk-UA"/>
        </w:rPr>
        <w:t xml:space="preserve"> </w:t>
      </w:r>
      <w:r>
        <w:rPr>
          <w:sz w:val="28"/>
          <w:szCs w:val="28"/>
          <w:lang w:val="uk-UA"/>
        </w:rPr>
        <w:t>22,564</w:t>
      </w:r>
      <w:r w:rsidR="00F753CA">
        <w:rPr>
          <w:sz w:val="28"/>
          <w:szCs w:val="28"/>
          <w:lang w:val="uk-UA"/>
        </w:rPr>
        <w:t xml:space="preserve"> </w:t>
      </w:r>
      <w:proofErr w:type="spellStart"/>
      <w:r w:rsidR="00F753CA">
        <w:rPr>
          <w:sz w:val="28"/>
          <w:szCs w:val="28"/>
          <w:lang w:val="uk-UA"/>
        </w:rPr>
        <w:t>тис.гр</w:t>
      </w:r>
      <w:proofErr w:type="spellEnd"/>
      <w:r w:rsidR="00F753CA">
        <w:rPr>
          <w:sz w:val="28"/>
          <w:szCs w:val="28"/>
          <w:lang w:val="uk-UA"/>
        </w:rPr>
        <w:t>,. сплачено</w:t>
      </w:r>
      <w:r w:rsidRPr="001E3816">
        <w:rPr>
          <w:sz w:val="28"/>
          <w:szCs w:val="28"/>
          <w:lang w:val="uk-UA"/>
        </w:rPr>
        <w:t xml:space="preserve"> у добровільному порядку </w:t>
      </w:r>
      <w:r w:rsidR="00F753CA">
        <w:rPr>
          <w:sz w:val="28"/>
          <w:szCs w:val="28"/>
          <w:lang w:val="uk-UA"/>
        </w:rPr>
        <w:t xml:space="preserve">- </w:t>
      </w:r>
      <w:r>
        <w:rPr>
          <w:sz w:val="28"/>
          <w:szCs w:val="28"/>
          <w:lang w:val="uk-UA"/>
        </w:rPr>
        <w:t>14,064</w:t>
      </w:r>
      <w:r w:rsidR="00F753CA">
        <w:rPr>
          <w:sz w:val="28"/>
          <w:szCs w:val="28"/>
          <w:lang w:val="uk-UA"/>
        </w:rPr>
        <w:t xml:space="preserve"> </w:t>
      </w:r>
      <w:proofErr w:type="spellStart"/>
      <w:r w:rsidR="00F753CA">
        <w:rPr>
          <w:sz w:val="28"/>
          <w:szCs w:val="28"/>
          <w:lang w:val="uk-UA"/>
        </w:rPr>
        <w:t>тис.грн</w:t>
      </w:r>
      <w:proofErr w:type="spellEnd"/>
      <w:r w:rsidR="00F753CA">
        <w:rPr>
          <w:sz w:val="28"/>
          <w:szCs w:val="28"/>
          <w:lang w:val="uk-UA"/>
        </w:rPr>
        <w:t>.</w:t>
      </w:r>
      <w:r w:rsidRPr="001E3816">
        <w:rPr>
          <w:sz w:val="28"/>
          <w:szCs w:val="28"/>
          <w:lang w:val="uk-UA"/>
        </w:rPr>
        <w:t xml:space="preserve"> Так, під час здійснення контролю за дотриманням законодавства </w:t>
      </w:r>
      <w:r>
        <w:rPr>
          <w:sz w:val="28"/>
          <w:szCs w:val="28"/>
          <w:lang w:val="uk-UA"/>
        </w:rPr>
        <w:t>про рекламу у сфері зовнішньої</w:t>
      </w:r>
      <w:r w:rsidRPr="001E3816">
        <w:rPr>
          <w:sz w:val="28"/>
          <w:szCs w:val="28"/>
          <w:lang w:val="uk-UA"/>
        </w:rPr>
        <w:t xml:space="preserve"> реклами спеціалістами </w:t>
      </w:r>
      <w:r>
        <w:rPr>
          <w:sz w:val="28"/>
          <w:szCs w:val="28"/>
          <w:lang w:val="uk-UA"/>
        </w:rPr>
        <w:t xml:space="preserve">сектору контролю за рекламою дотриманням </w:t>
      </w:r>
      <w:proofErr w:type="spellStart"/>
      <w:r>
        <w:rPr>
          <w:sz w:val="28"/>
          <w:szCs w:val="28"/>
          <w:lang w:val="uk-UA"/>
        </w:rPr>
        <w:t>антитютюнового</w:t>
      </w:r>
      <w:proofErr w:type="spellEnd"/>
      <w:r>
        <w:rPr>
          <w:sz w:val="28"/>
          <w:szCs w:val="28"/>
          <w:lang w:val="uk-UA"/>
        </w:rPr>
        <w:t xml:space="preserve"> законодавства та пробірного контролю Управління захисту споживачів </w:t>
      </w:r>
      <w:r w:rsidRPr="001E3816">
        <w:rPr>
          <w:sz w:val="28"/>
          <w:szCs w:val="28"/>
          <w:lang w:val="uk-UA"/>
        </w:rPr>
        <w:t xml:space="preserve">Головного управління Держпродспоживслужби в Херсонській області протягом </w:t>
      </w:r>
      <w:r>
        <w:rPr>
          <w:sz w:val="28"/>
          <w:szCs w:val="28"/>
          <w:lang w:val="uk-UA"/>
        </w:rPr>
        <w:t xml:space="preserve">2019 року </w:t>
      </w:r>
      <w:r w:rsidRPr="001E3816">
        <w:rPr>
          <w:sz w:val="28"/>
          <w:szCs w:val="28"/>
          <w:lang w:val="uk-UA"/>
        </w:rPr>
        <w:t xml:space="preserve">було зафіксовано розповсюдження зовнішньої реклами з порушенням </w:t>
      </w:r>
      <w:r w:rsidRPr="0060381B">
        <w:rPr>
          <w:sz w:val="28"/>
          <w:szCs w:val="28"/>
          <w:lang w:val="uk-UA"/>
        </w:rPr>
        <w:t>частини 5 статті 8 Закону</w:t>
      </w:r>
      <w:r w:rsidRPr="001E3816">
        <w:rPr>
          <w:sz w:val="28"/>
          <w:szCs w:val="28"/>
          <w:lang w:val="uk-UA"/>
        </w:rPr>
        <w:t xml:space="preserve"> України «Про рекламу»</w:t>
      </w:r>
      <w:r w:rsidR="0060381B">
        <w:rPr>
          <w:sz w:val="28"/>
          <w:szCs w:val="28"/>
          <w:lang w:val="uk-UA"/>
        </w:rPr>
        <w:t xml:space="preserve">, а саме: реклама про знижку цін на продукцію, про розпродаж повинна містити відомості про місце, дату початку і закінчення </w:t>
      </w:r>
      <w:r w:rsidR="00F753CA">
        <w:rPr>
          <w:sz w:val="28"/>
          <w:szCs w:val="28"/>
          <w:lang w:val="uk-UA"/>
        </w:rPr>
        <w:t>розпродажу/</w:t>
      </w:r>
      <w:r w:rsidR="0060381B">
        <w:rPr>
          <w:sz w:val="28"/>
          <w:szCs w:val="28"/>
          <w:lang w:val="uk-UA"/>
        </w:rPr>
        <w:t>знижки цін на продукцію, а також про співвідношення розміру знижки до попередньої ціни реалізації товару.</w:t>
      </w:r>
      <w:r w:rsidRPr="001E3816">
        <w:rPr>
          <w:sz w:val="28"/>
          <w:szCs w:val="28"/>
          <w:lang w:val="uk-UA"/>
        </w:rPr>
        <w:t xml:space="preserve"> </w:t>
      </w:r>
      <w:r w:rsidR="00F753CA">
        <w:rPr>
          <w:sz w:val="28"/>
          <w:szCs w:val="28"/>
          <w:lang w:val="uk-UA"/>
        </w:rPr>
        <w:t>Протягом</w:t>
      </w:r>
      <w:r w:rsidR="0060381B">
        <w:rPr>
          <w:sz w:val="28"/>
          <w:szCs w:val="28"/>
          <w:lang w:val="uk-UA"/>
        </w:rPr>
        <w:t xml:space="preserve"> звітного періоду п</w:t>
      </w:r>
      <w:r w:rsidRPr="001E3816">
        <w:rPr>
          <w:sz w:val="28"/>
          <w:szCs w:val="28"/>
          <w:lang w:val="uk-UA"/>
        </w:rPr>
        <w:t xml:space="preserve">рийнято </w:t>
      </w:r>
      <w:r>
        <w:rPr>
          <w:sz w:val="28"/>
          <w:szCs w:val="28"/>
          <w:lang w:val="uk-UA"/>
        </w:rPr>
        <w:t xml:space="preserve">5 </w:t>
      </w:r>
      <w:r w:rsidRPr="001E3816">
        <w:rPr>
          <w:sz w:val="28"/>
          <w:szCs w:val="28"/>
          <w:lang w:val="uk-UA"/>
        </w:rPr>
        <w:t xml:space="preserve">рішень про визнання реклами недобросовісною, </w:t>
      </w:r>
      <w:r>
        <w:rPr>
          <w:sz w:val="28"/>
          <w:szCs w:val="28"/>
          <w:lang w:val="uk-UA"/>
        </w:rPr>
        <w:t xml:space="preserve">2 </w:t>
      </w:r>
      <w:r w:rsidRPr="001E3816">
        <w:rPr>
          <w:sz w:val="28"/>
          <w:szCs w:val="28"/>
          <w:lang w:val="uk-UA"/>
        </w:rPr>
        <w:t>рішен</w:t>
      </w:r>
      <w:r>
        <w:rPr>
          <w:sz w:val="28"/>
          <w:szCs w:val="28"/>
          <w:lang w:val="uk-UA"/>
        </w:rPr>
        <w:t>ня</w:t>
      </w:r>
      <w:r w:rsidRPr="001E3816">
        <w:rPr>
          <w:sz w:val="28"/>
          <w:szCs w:val="28"/>
          <w:lang w:val="uk-UA"/>
        </w:rPr>
        <w:t xml:space="preserve"> про зупинення розповсюдження.</w:t>
      </w:r>
    </w:p>
    <w:p w:rsidR="00791DC5" w:rsidRPr="001E3816" w:rsidRDefault="00791DC5" w:rsidP="00F753CA">
      <w:pPr>
        <w:spacing w:line="276" w:lineRule="auto"/>
        <w:rPr>
          <w:sz w:val="28"/>
          <w:szCs w:val="28"/>
          <w:lang w:val="uk-UA"/>
        </w:rPr>
      </w:pPr>
      <w:r w:rsidRPr="001E3816">
        <w:rPr>
          <w:sz w:val="28"/>
          <w:szCs w:val="28"/>
          <w:lang w:val="uk-UA"/>
        </w:rPr>
        <w:t>Головне управління тісно співпрацює з управлінням естетики та зовнішньої реклами Херсонської міської ради, а також відповідно до статті 29 Закону України «Про рекламу» звертається до ГО «Українська Асоціація Маркетингу» та Міністерства соціальної політики України Департаменту сімейної, гендерної політики та протидії торгівлі людьми для отримання незалежної експертизи реклами щодо відповідності її вимогам законодавства України.</w:t>
      </w:r>
    </w:p>
    <w:p w:rsidR="008B21BC" w:rsidRPr="00791DC5" w:rsidRDefault="008B21BC" w:rsidP="00F753CA">
      <w:pPr>
        <w:spacing w:line="276" w:lineRule="auto"/>
        <w:rPr>
          <w:lang w:val="uk-UA"/>
        </w:rPr>
      </w:pPr>
    </w:p>
    <w:sectPr w:rsidR="008B21BC" w:rsidRPr="00791DC5" w:rsidSect="001E2A32">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DC5"/>
    <w:rsid w:val="001C420D"/>
    <w:rsid w:val="00343DAD"/>
    <w:rsid w:val="0060381B"/>
    <w:rsid w:val="00763E04"/>
    <w:rsid w:val="00791DC5"/>
    <w:rsid w:val="008A10B2"/>
    <w:rsid w:val="008B21BC"/>
    <w:rsid w:val="00A6305A"/>
    <w:rsid w:val="00B614DF"/>
    <w:rsid w:val="00D236E6"/>
    <w:rsid w:val="00DC1D93"/>
    <w:rsid w:val="00E015B2"/>
    <w:rsid w:val="00F75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DC5"/>
    <w:pPr>
      <w:suppressAutoHyphens/>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1DC5"/>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2019-04-08T07:27:00Z</dcterms:created>
  <dcterms:modified xsi:type="dcterms:W3CDTF">2019-04-08T07:27:00Z</dcterms:modified>
</cp:coreProperties>
</file>