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9" w:rsidRDefault="00412CCA" w:rsidP="00412CC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с</w:t>
      </w:r>
      <w:r w:rsidR="004214F9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14F9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регульованими цінами</w:t>
      </w:r>
      <w:r w:rsidRPr="0041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Держпродспоживслужби в Херсонській області за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412CCA" w:rsidRDefault="00412CCA" w:rsidP="001D3E10">
      <w:pPr>
        <w:tabs>
          <w:tab w:val="left" w:pos="6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221D" w:rsidRPr="001D3E10" w:rsidRDefault="0039221D" w:rsidP="001D3E10">
      <w:pPr>
        <w:tabs>
          <w:tab w:val="left" w:pos="6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поставлених завдань, робота сектору </w:t>
      </w:r>
      <w:r w:rsidR="001D3E10">
        <w:rPr>
          <w:rFonts w:ascii="Times New Roman" w:hAnsi="Times New Roman" w:cs="Times New Roman"/>
          <w:sz w:val="28"/>
          <w:szCs w:val="28"/>
          <w:lang w:val="uk-UA"/>
        </w:rPr>
        <w:t>контролю за регульованими цінами</w:t>
      </w:r>
      <w:r w:rsidR="001D3E10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спрямована на:</w:t>
      </w:r>
    </w:p>
    <w:p w:rsidR="0039221D" w:rsidRPr="001D3E10" w:rsidRDefault="001D3E10" w:rsidP="001D3E10">
      <w:pPr>
        <w:tabs>
          <w:tab w:val="left" w:pos="6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виконання контрольно-</w:t>
      </w:r>
      <w:r w:rsidR="0039221D" w:rsidRPr="001D3E10">
        <w:rPr>
          <w:rFonts w:ascii="Times New Roman" w:hAnsi="Times New Roman" w:cs="Times New Roman"/>
          <w:sz w:val="28"/>
          <w:szCs w:val="28"/>
          <w:lang w:val="uk-UA"/>
        </w:rPr>
        <w:t>наглядових функцій та здійснення державного спостереження за дотриманням вимог законодавства у сфері ціноутворення;</w:t>
      </w:r>
    </w:p>
    <w:p w:rsidR="00360A78" w:rsidRPr="001D3E10" w:rsidRDefault="0039221D" w:rsidP="001D3E10">
      <w:pPr>
        <w:tabs>
          <w:tab w:val="left" w:pos="6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- запобігання порушенням </w:t>
      </w:r>
      <w:r w:rsidR="001D3E1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формування, встановлення та застосування державних регульованих цін у різних сферах та галузях 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Херсонської області.</w:t>
      </w:r>
    </w:p>
    <w:p w:rsidR="00F26EF3" w:rsidRPr="001D3E10" w:rsidRDefault="00856A6C" w:rsidP="001D3E1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sz w:val="28"/>
          <w:szCs w:val="28"/>
          <w:lang w:val="uk-UA"/>
        </w:rPr>
        <w:t>Сектором контролю за регульованими цінами Головного управління Держпродспоживслужби в Херсонській області за 2018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EF3" w:rsidRPr="001D3E10">
        <w:rPr>
          <w:rFonts w:ascii="Times New Roman" w:hAnsi="Times New Roman" w:cs="Times New Roman"/>
          <w:sz w:val="28"/>
          <w:szCs w:val="28"/>
          <w:lang w:val="uk-UA"/>
        </w:rPr>
        <w:t>рік за скаргами споживачів в частині порушень законодавства про ціни та ціноутворення виконано 39 позапланових перевірок.</w:t>
      </w:r>
    </w:p>
    <w:p w:rsidR="00CA269E" w:rsidRPr="001D3E10" w:rsidRDefault="00CA269E" w:rsidP="00412C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Дванадцять осіб притягнуто до адміністративної відповідальності. </w:t>
      </w:r>
    </w:p>
    <w:p w:rsidR="00CA269E" w:rsidRPr="001D3E10" w:rsidRDefault="00CA269E" w:rsidP="00412C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Винесено 16 рішень про</w:t>
      </w:r>
      <w:r w:rsidR="00412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застосування адміністративно-</w:t>
      </w: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господарських санкцій.</w:t>
      </w:r>
    </w:p>
    <w:p w:rsidR="00AF4A75" w:rsidRPr="001D3E10" w:rsidRDefault="00F26EF3" w:rsidP="00412CCA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Накладено штрафних санкцій 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111097,05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E1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D3E10">
        <w:rPr>
          <w:rFonts w:ascii="Times New Roman" w:hAnsi="Times New Roman" w:cs="Times New Roman"/>
          <w:sz w:val="28"/>
          <w:szCs w:val="28"/>
          <w:lang w:val="uk-UA"/>
        </w:rPr>
        <w:t>, в тому числі прийнято рішень про застосування адміністративно-господарських санкцій на суму 108377,05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грн. Видано 10 приписів в частині здійснення перерахунку споживачам та повернення коштів. Всі приписи виконані в повному обсязі та</w:t>
      </w:r>
      <w:r w:rsidR="00AF4A75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 надані підтверджуючі документи.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A75" w:rsidRPr="001D3E10">
        <w:rPr>
          <w:rFonts w:ascii="Times New Roman" w:hAnsi="Times New Roman" w:cs="Times New Roman"/>
          <w:sz w:val="28"/>
          <w:szCs w:val="28"/>
          <w:lang w:val="uk-UA"/>
        </w:rPr>
        <w:t>Попереджено обрахування споживачів на суму 167310,90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A75" w:rsidRPr="001D3E1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86F5D" w:rsidRPr="001D3E10" w:rsidRDefault="00886F5D" w:rsidP="001D3E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Сектором контролю за регульованими цінами розглянуто </w:t>
      </w:r>
      <w:r w:rsidR="00833FE1"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>58</w:t>
      </w: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скарг щодо порушення законодавства про ціни та ціноутворення.</w:t>
      </w:r>
      <w:r w:rsidR="00833FE1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В більшос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ті скарг висвітлюються питання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 xml:space="preserve">незадоволення споживачів 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>в частині формування, встановлення та за</w:t>
      </w:r>
      <w:r w:rsidR="00412CCA">
        <w:rPr>
          <w:rFonts w:ascii="Times New Roman" w:hAnsi="Times New Roman" w:cs="Times New Roman"/>
          <w:sz w:val="28"/>
          <w:szCs w:val="28"/>
          <w:lang w:val="uk-UA"/>
        </w:rPr>
        <w:t>стосування тарифів на житлово-</w:t>
      </w:r>
      <w:r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 послуги (водопостачання та водовідведення, електропостачання, утримання будинків і споруд та прибудинкової території), відмови у безкоштовному придбанні громадянами медпрепаратів за програмою «Доступні ліки», завищення ціни на ліки у аптечних закладах області. </w:t>
      </w:r>
    </w:p>
    <w:p w:rsidR="00886F5D" w:rsidRPr="001D3E10" w:rsidRDefault="00412CCA" w:rsidP="00412C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B6605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886F5D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року масово надходили скарги на порушення законодавства </w:t>
      </w:r>
      <w:r w:rsidR="00BB6605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про ціни та ціноутворення </w:t>
      </w:r>
      <w:r w:rsidR="00886F5D" w:rsidRPr="001D3E10">
        <w:rPr>
          <w:rFonts w:ascii="Times New Roman" w:hAnsi="Times New Roman" w:cs="Times New Roman"/>
          <w:sz w:val="28"/>
          <w:szCs w:val="28"/>
          <w:lang w:val="uk-UA"/>
        </w:rPr>
        <w:t>при наданні послуг з газопостачання. Для розгляду даних скарг були проведені позапланові пе</w:t>
      </w:r>
      <w:r>
        <w:rPr>
          <w:rFonts w:ascii="Times New Roman" w:hAnsi="Times New Roman" w:cs="Times New Roman"/>
          <w:sz w:val="28"/>
          <w:szCs w:val="28"/>
          <w:lang w:val="uk-UA"/>
        </w:rPr>
        <w:t>ревірки та направлені листи до Сектору Н</w:t>
      </w:r>
      <w:r w:rsidR="00886F5D" w:rsidRPr="001D3E10">
        <w:rPr>
          <w:rFonts w:ascii="Times New Roman" w:hAnsi="Times New Roman" w:cs="Times New Roman"/>
          <w:sz w:val="28"/>
          <w:szCs w:val="28"/>
          <w:lang w:val="uk-UA"/>
        </w:rPr>
        <w:t>аціональної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F5D" w:rsidRPr="001D3E10">
        <w:rPr>
          <w:rFonts w:ascii="Times New Roman" w:hAnsi="Times New Roman" w:cs="Times New Roman"/>
          <w:sz w:val="28"/>
          <w:szCs w:val="28"/>
          <w:lang w:val="uk-UA"/>
        </w:rPr>
        <w:t xml:space="preserve"> що здійснює державне регулювання у сферах енергетики та комунальних послуг у Херсонській області.</w:t>
      </w:r>
    </w:p>
    <w:p w:rsidR="00886F5D" w:rsidRPr="001D3E10" w:rsidRDefault="00886F5D" w:rsidP="00412C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розгляду скарг проведено 1</w:t>
      </w:r>
      <w:r w:rsidR="00412CCA">
        <w:rPr>
          <w:rFonts w:ascii="Times New Roman" w:hAnsi="Times New Roman" w:cs="Times New Roman"/>
          <w:color w:val="000000"/>
          <w:sz w:val="28"/>
          <w:szCs w:val="28"/>
          <w:lang w:val="uk-UA"/>
        </w:rPr>
        <w:t>2 засідань круглих столів з суб'</w:t>
      </w:r>
      <w:r w:rsidRPr="001D3E1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єктами господарювання та споживачами.</w:t>
      </w:r>
    </w:p>
    <w:p w:rsidR="00886F5D" w:rsidRPr="001D3E10" w:rsidRDefault="00886F5D" w:rsidP="001D3E10">
      <w:pPr>
        <w:tabs>
          <w:tab w:val="left" w:pos="0"/>
        </w:tabs>
        <w:ind w:right="-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86F5D" w:rsidRPr="001D3E10" w:rsidRDefault="00886F5D" w:rsidP="001D3E10">
      <w:pPr>
        <w:tabs>
          <w:tab w:val="left" w:pos="0"/>
        </w:tabs>
        <w:ind w:right="-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966E5" w:rsidRPr="00563688" w:rsidRDefault="00C966E5" w:rsidP="00A35620">
      <w:pPr>
        <w:tabs>
          <w:tab w:val="left" w:pos="55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6E5" w:rsidRPr="00563688" w:rsidSect="00EF1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F1771"/>
    <w:rsid w:val="0006358C"/>
    <w:rsid w:val="000668CF"/>
    <w:rsid w:val="000818BF"/>
    <w:rsid w:val="00094F31"/>
    <w:rsid w:val="000A31FA"/>
    <w:rsid w:val="000C7971"/>
    <w:rsid w:val="001D3E10"/>
    <w:rsid w:val="00207B4F"/>
    <w:rsid w:val="00210ABC"/>
    <w:rsid w:val="0021531D"/>
    <w:rsid w:val="002D06D6"/>
    <w:rsid w:val="003225F5"/>
    <w:rsid w:val="00335769"/>
    <w:rsid w:val="00353DCB"/>
    <w:rsid w:val="00360A78"/>
    <w:rsid w:val="0039221D"/>
    <w:rsid w:val="00395062"/>
    <w:rsid w:val="003A1387"/>
    <w:rsid w:val="003A48E7"/>
    <w:rsid w:val="003B1E24"/>
    <w:rsid w:val="003D6ECF"/>
    <w:rsid w:val="00412CCA"/>
    <w:rsid w:val="004214F9"/>
    <w:rsid w:val="00432FDB"/>
    <w:rsid w:val="00466B21"/>
    <w:rsid w:val="00494561"/>
    <w:rsid w:val="004B009D"/>
    <w:rsid w:val="004C7F04"/>
    <w:rsid w:val="004E1883"/>
    <w:rsid w:val="00542BAC"/>
    <w:rsid w:val="0055719C"/>
    <w:rsid w:val="00563688"/>
    <w:rsid w:val="005A5451"/>
    <w:rsid w:val="005F006D"/>
    <w:rsid w:val="006438F0"/>
    <w:rsid w:val="00655B3D"/>
    <w:rsid w:val="00696106"/>
    <w:rsid w:val="006C2BF5"/>
    <w:rsid w:val="006D0226"/>
    <w:rsid w:val="006D24C6"/>
    <w:rsid w:val="007062E6"/>
    <w:rsid w:val="00737B5C"/>
    <w:rsid w:val="007907FB"/>
    <w:rsid w:val="007A06D6"/>
    <w:rsid w:val="007A3F87"/>
    <w:rsid w:val="007B5E66"/>
    <w:rsid w:val="007D675D"/>
    <w:rsid w:val="007E466F"/>
    <w:rsid w:val="007E5131"/>
    <w:rsid w:val="007E5460"/>
    <w:rsid w:val="008173CD"/>
    <w:rsid w:val="00833FE1"/>
    <w:rsid w:val="00856A6C"/>
    <w:rsid w:val="00856CD7"/>
    <w:rsid w:val="008624D8"/>
    <w:rsid w:val="00886F5D"/>
    <w:rsid w:val="00887D21"/>
    <w:rsid w:val="008C2400"/>
    <w:rsid w:val="008D22CC"/>
    <w:rsid w:val="008E146F"/>
    <w:rsid w:val="00935D91"/>
    <w:rsid w:val="009555A6"/>
    <w:rsid w:val="0095663D"/>
    <w:rsid w:val="009C56AD"/>
    <w:rsid w:val="009F4AF4"/>
    <w:rsid w:val="00A35620"/>
    <w:rsid w:val="00A5245A"/>
    <w:rsid w:val="00A81E63"/>
    <w:rsid w:val="00AB7236"/>
    <w:rsid w:val="00AF4A75"/>
    <w:rsid w:val="00B35107"/>
    <w:rsid w:val="00B47A25"/>
    <w:rsid w:val="00B7707F"/>
    <w:rsid w:val="00BA2A98"/>
    <w:rsid w:val="00BA6DF4"/>
    <w:rsid w:val="00BB6605"/>
    <w:rsid w:val="00BD4C2D"/>
    <w:rsid w:val="00BD668B"/>
    <w:rsid w:val="00BF0F85"/>
    <w:rsid w:val="00C116BB"/>
    <w:rsid w:val="00C966E5"/>
    <w:rsid w:val="00CA269E"/>
    <w:rsid w:val="00CD1D6E"/>
    <w:rsid w:val="00CF00EC"/>
    <w:rsid w:val="00D10964"/>
    <w:rsid w:val="00D22909"/>
    <w:rsid w:val="00D473E5"/>
    <w:rsid w:val="00D77FD8"/>
    <w:rsid w:val="00DD74D3"/>
    <w:rsid w:val="00DF4AAE"/>
    <w:rsid w:val="00E07B63"/>
    <w:rsid w:val="00E366E6"/>
    <w:rsid w:val="00E96082"/>
    <w:rsid w:val="00ED35DD"/>
    <w:rsid w:val="00EF1771"/>
    <w:rsid w:val="00F215A0"/>
    <w:rsid w:val="00F26EF3"/>
    <w:rsid w:val="00F469BE"/>
    <w:rsid w:val="00F6292F"/>
    <w:rsid w:val="00F8087F"/>
    <w:rsid w:val="00FA1E98"/>
    <w:rsid w:val="00FE16B5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2019-01-23T09:49:00Z</cp:lastPrinted>
  <dcterms:created xsi:type="dcterms:W3CDTF">2019-01-24T10:19:00Z</dcterms:created>
  <dcterms:modified xsi:type="dcterms:W3CDTF">2019-01-24T10:19:00Z</dcterms:modified>
</cp:coreProperties>
</file>